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5" w:rsidRPr="00815615" w:rsidRDefault="00392DF6" w:rsidP="00815615">
      <w:pPr>
        <w:shd w:val="clear" w:color="auto" w:fill="FCFDFD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РОССИЙСКАЯ ФЕДЕРАЦИЯ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ИРКУТСКАЯ ОБЛАСТЬ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КУЙТУНСКИЙ  РАЙОН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АДМИНИСТРАЦИЯ</w:t>
      </w:r>
    </w:p>
    <w:p w:rsidR="00815615" w:rsidRPr="00815615" w:rsidRDefault="00B27CCF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АНДРЮШИНСКОГО</w:t>
      </w:r>
      <w:r w:rsidR="00815615" w:rsidRPr="00815615">
        <w:rPr>
          <w:rFonts w:ascii="Times New Roman" w:eastAsiaTheme="minorEastAsia" w:hAnsi="Times New Roman" w:cs="Times New Roman"/>
          <w:b/>
        </w:rPr>
        <w:t xml:space="preserve"> МУНИЦИПАЛЬНОГО ОБРАЗОВАНИЯ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ПОСТАНОВЛЕНИЕ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</w:p>
    <w:p w:rsidR="00815615" w:rsidRPr="00815615" w:rsidRDefault="00815615" w:rsidP="00815615">
      <w:pPr>
        <w:ind w:firstLine="709"/>
        <w:jc w:val="both"/>
        <w:rPr>
          <w:rFonts w:ascii="Times New Roman" w:eastAsiaTheme="minorEastAsia" w:hAnsi="Times New Roman" w:cs="Times New Roman"/>
          <w:b/>
        </w:rPr>
      </w:pPr>
    </w:p>
    <w:p w:rsidR="00815615" w:rsidRPr="00815615" w:rsidRDefault="00B27CCF" w:rsidP="00B27CCF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B27CCF">
        <w:rPr>
          <w:rFonts w:ascii="Times New Roman" w:eastAsiaTheme="minorEastAsia" w:hAnsi="Times New Roman" w:cs="Times New Roman"/>
        </w:rPr>
        <w:t>от</w:t>
      </w:r>
      <w:r w:rsidR="00392DF6">
        <w:rPr>
          <w:rFonts w:ascii="Times New Roman" w:eastAsiaTheme="minorEastAsia" w:hAnsi="Times New Roman" w:cs="Times New Roman"/>
          <w:b/>
        </w:rPr>
        <w:t xml:space="preserve">   </w:t>
      </w:r>
      <w:r w:rsidR="00392DF6" w:rsidRPr="00392DF6">
        <w:rPr>
          <w:rFonts w:ascii="Times New Roman" w:eastAsiaTheme="minorEastAsia" w:hAnsi="Times New Roman" w:cs="Times New Roman"/>
        </w:rPr>
        <w:t xml:space="preserve">15  марта </w:t>
      </w:r>
      <w:r w:rsidR="00392DF6">
        <w:rPr>
          <w:rFonts w:ascii="Times New Roman" w:eastAsiaTheme="minorEastAsia" w:hAnsi="Times New Roman" w:cs="Times New Roman"/>
        </w:rPr>
        <w:t xml:space="preserve">2021 </w:t>
      </w:r>
      <w:r w:rsidR="00815615" w:rsidRPr="00B27CCF">
        <w:rPr>
          <w:rFonts w:ascii="Times New Roman" w:eastAsiaTheme="minorEastAsia" w:hAnsi="Times New Roman" w:cs="Times New Roman"/>
        </w:rPr>
        <w:t xml:space="preserve"> г</w:t>
      </w:r>
      <w:r w:rsidR="00815615" w:rsidRPr="00815615">
        <w:rPr>
          <w:rFonts w:ascii="Times New Roman" w:eastAsiaTheme="minorEastAsia" w:hAnsi="Times New Roman" w:cs="Times New Roman"/>
        </w:rPr>
        <w:t xml:space="preserve">.                 </w:t>
      </w:r>
      <w:r>
        <w:rPr>
          <w:rFonts w:ascii="Times New Roman" w:eastAsiaTheme="minorEastAsia" w:hAnsi="Times New Roman" w:cs="Times New Roman"/>
        </w:rPr>
        <w:t xml:space="preserve">        с. Андрюшино</w:t>
      </w:r>
      <w:r w:rsidR="00815615" w:rsidRPr="00815615"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</w:rPr>
        <w:t xml:space="preserve">                  </w:t>
      </w:r>
      <w:r w:rsidR="000941CA">
        <w:rPr>
          <w:rFonts w:ascii="Times New Roman" w:eastAsiaTheme="minorEastAsia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</w:rPr>
        <w:t xml:space="preserve">№ </w:t>
      </w:r>
      <w:r w:rsidR="00392DF6">
        <w:rPr>
          <w:rFonts w:ascii="Times New Roman" w:eastAsiaTheme="minorEastAsia" w:hAnsi="Times New Roman" w:cs="Times New Roman"/>
          <w:b/>
        </w:rPr>
        <w:t xml:space="preserve"> 10</w:t>
      </w:r>
    </w:p>
    <w:p w:rsidR="00BD787B" w:rsidRPr="00815615" w:rsidRDefault="00B27CCF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 w:rsidR="00BD787B" w:rsidRPr="008156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 </w:t>
      </w:r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утверждении </w:t>
      </w:r>
      <w:proofErr w:type="gramStart"/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муниципальной</w:t>
      </w:r>
      <w:proofErr w:type="gramEnd"/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целевой</w:t>
      </w:r>
    </w:p>
    <w:p w:rsidR="00BD787B" w:rsidRPr="00815615" w:rsidRDefault="00BD787B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«Повышение безопасности дорожного движения</w:t>
      </w:r>
    </w:p>
    <w:p w:rsidR="00BD787B" w:rsidRDefault="00BD787B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</w:t>
      </w:r>
      <w:r w:rsidR="00392D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2021-2022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г.г.»</w:t>
      </w:r>
    </w:p>
    <w:p w:rsidR="00815615" w:rsidRPr="00815615" w:rsidRDefault="00815615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787B" w:rsidRPr="00815615" w:rsidRDefault="00BD787B" w:rsidP="0081561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администрация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я,</w:t>
      </w:r>
    </w:p>
    <w:p w:rsidR="00BD787B" w:rsidRPr="00815615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D787B" w:rsidRPr="00815615" w:rsidRDefault="00BD787B" w:rsidP="0081561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муниципальную целевую программу «Повышение безопасности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="00392D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2021-2022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г.г.».</w:t>
      </w:r>
    </w:p>
    <w:p w:rsidR="00815615" w:rsidRPr="00815615" w:rsidRDefault="00815615" w:rsidP="00815615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5615">
        <w:rPr>
          <w:rFonts w:ascii="Times New Roman" w:eastAsiaTheme="minorEastAsia" w:hAnsi="Times New Roman" w:cs="Times New Roman"/>
          <w:sz w:val="24"/>
          <w:szCs w:val="24"/>
        </w:rPr>
        <w:t>2. Настоящее постановление подлежит официальному опубликова</w:t>
      </w:r>
      <w:r w:rsidR="00B27CCF">
        <w:rPr>
          <w:rFonts w:ascii="Times New Roman" w:eastAsiaTheme="minorEastAsia" w:hAnsi="Times New Roman" w:cs="Times New Roman"/>
          <w:sz w:val="24"/>
          <w:szCs w:val="24"/>
        </w:rPr>
        <w:t>нию в муниципальном вестнике Андрюшинского муниципального образования «Родное село»</w:t>
      </w: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и на оф</w:t>
      </w:r>
      <w:r w:rsidR="00B27CCF">
        <w:rPr>
          <w:rFonts w:ascii="Times New Roman" w:eastAsiaTheme="minorEastAsia" w:hAnsi="Times New Roman" w:cs="Times New Roman"/>
          <w:sz w:val="24"/>
          <w:szCs w:val="24"/>
        </w:rPr>
        <w:t>ициальном сайте Андрюшинского</w:t>
      </w: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</w:p>
    <w:p w:rsidR="00815615" w:rsidRPr="00815615" w:rsidRDefault="00815615" w:rsidP="00815615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3. Контроль за исполнением программы оставляю за собой.</w:t>
      </w:r>
    </w:p>
    <w:p w:rsidR="00815615" w:rsidRPr="00815615" w:rsidRDefault="00815615" w:rsidP="00815615">
      <w:pPr>
        <w:spacing w:after="20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5615" w:rsidRPr="00815615" w:rsidRDefault="00815615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Глава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Андрюшинского</w:t>
      </w: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сельского поселения   ________________</w:t>
      </w: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А.П. Лавшук</w:t>
      </w:r>
    </w:p>
    <w:p w:rsidR="00815615" w:rsidRP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P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87B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815615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BD787B" w:rsidRPr="00815615" w:rsidRDefault="00392DF6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10  от 15 марта 2021</w:t>
      </w:r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450EA7" w:rsidRDefault="00B27CCF" w:rsidP="00680AF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АНДРЮШИНСКОМ</w:t>
      </w:r>
      <w:r w:rsidR="0068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="0039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2021 — 2022</w:t>
      </w:r>
      <w:r w:rsidR="00BD787B"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10782" w:type="dxa"/>
        <w:tblInd w:w="-57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655"/>
      </w:tblGrid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615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целевая программа «Повышение безопасности дорожного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движения в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</w:t>
            </w:r>
            <w:r w:rsidR="003F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ском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39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униципальном образовании  в 2021- 2022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годах»</w:t>
            </w:r>
          </w:p>
        </w:tc>
      </w:tr>
      <w:tr w:rsidR="00BD787B" w:rsidRPr="00450EA7" w:rsidTr="00680AF8">
        <w:trPr>
          <w:trHeight w:val="1159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разработки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51D0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Распоряжение Правительства РФ от 27 октября 2012 года N 1995-р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Концепции федеральной целевой программы «Повышение безопасности дорожного движения в 2013 — 2020 годах».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680AF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</w:t>
            </w:r>
            <w:proofErr w:type="gramStart"/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</w:tr>
      <w:tr w:rsidR="00BD787B" w:rsidRPr="00450EA7" w:rsidTr="00680AF8">
        <w:trPr>
          <w:trHeight w:val="1167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BD787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цели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392DF6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рассчитана на 2021 — 2022 </w:t>
            </w:r>
            <w:r w:rsidR="00BD787B"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</w:tr>
      <w:tr w:rsidR="00F651D0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Объемы и источники финансирования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финансирования Программы составляет </w:t>
      </w:r>
      <w:r w:rsidR="000941CA" w:rsidRPr="00094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2890</w:t>
      </w:r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тыс. рублей, в том числе по годам:</w:t>
      </w:r>
    </w:p>
    <w:tbl>
      <w:tblPr>
        <w:tblW w:w="927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850"/>
        <w:gridCol w:w="1913"/>
      </w:tblGrid>
      <w:tr w:rsidR="00BD787B" w:rsidRPr="00450EA7" w:rsidTr="00F651D0">
        <w:trPr>
          <w:trHeight w:val="435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D787B" w:rsidRPr="00450EA7" w:rsidTr="00680AF8">
        <w:trPr>
          <w:trHeight w:val="750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680AF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Андрюшинского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Указанные объемы финансирования подлежат уточнению при формировании бюджетов на соответствующий финансовый год.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конечные результаты Программы</w:t>
      </w:r>
    </w:p>
    <w:p w:rsidR="00BD787B" w:rsidRPr="00450EA7" w:rsidRDefault="006234FA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сокращение к 2023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BD787B" w:rsidRPr="00450EA7" w:rsidRDefault="006234FA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снижение к 2023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дорожно-транспортных происшествий с пострадавшими.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организации контроля за исполнением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ПРОБЛЕМЫ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Проблема опасности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623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крайне низкой дисциплиной участников дорожного движения.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-постоянно возрастающая мобильность населения;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1.Социально-экономическая острота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Межотраслевой и межведомственный характер проблемы.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программно-целевого метода позволит осуществить: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D787B" w:rsidRPr="00450EA7" w:rsidRDefault="00680AF8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целью Программы является сокращение количества лиц, погибших в результате ДТП, и количества ДТП с пострадавшими к </w:t>
      </w:r>
      <w:r w:rsidR="00320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2023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Условиями достижения целей Программы является решение следующих задач: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организации движения транспорта и пешеходов в поселении.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Предусматривается реализация таких мероприятий, как: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Мероприятиями предусматривается: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Улучшение условий движения транспортных средств и пешеходов.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Совершенствование организации пешеходного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Снижение влияния дорожных условий на возникновение ДТП.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Увеличение пропускной способности улично-дорожной сети.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Раздел IV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планировании ресурсного обеспечения Программы учитывалась реальная ситуация в финансово-бюджетной сфере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Андрюшинского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Общий объем</w:t>
      </w:r>
      <w:r w:rsidR="00320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финансирования Программы в 2021 — 2022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 составляет </w:t>
      </w:r>
      <w:r w:rsidR="006B3C48" w:rsidRPr="00094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2890</w:t>
      </w:r>
      <w:r w:rsidRPr="006B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B3C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тыс</w:t>
      </w:r>
      <w:r w:rsidRPr="006B3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реализацией Программы осуществляет администрация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C94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СОЦИАЛЬНО-ЭКОНОМИЧЕСКОЙ ЭФФЕКТИВНОСТИ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обеспечить безопасные условия движения на местных автомобильных дорогах.</w:t>
      </w: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МЕРОПРИЯТИЯ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ЦЕЛЕВОЙ ПРОГРАММЫ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="00392D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СЕЛЬСКОМ ПОСЕЛЕНИИ В 2019 — 2020 ГОДАХ»</w:t>
      </w: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42"/>
        <w:gridCol w:w="1719"/>
        <w:gridCol w:w="142"/>
        <w:gridCol w:w="1802"/>
        <w:gridCol w:w="142"/>
        <w:gridCol w:w="750"/>
        <w:gridCol w:w="142"/>
        <w:gridCol w:w="833"/>
        <w:gridCol w:w="142"/>
        <w:gridCol w:w="848"/>
      </w:tblGrid>
      <w:tr w:rsidR="00150137" w:rsidRPr="009102C4" w:rsidTr="00DA27FF">
        <w:tc>
          <w:tcPr>
            <w:tcW w:w="846" w:type="dxa"/>
            <w:vMerge w:val="restart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2C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</w:t>
            </w:r>
          </w:p>
        </w:tc>
        <w:tc>
          <w:tcPr>
            <w:tcW w:w="1861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944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Источник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финансирования</w:t>
            </w:r>
          </w:p>
        </w:tc>
        <w:tc>
          <w:tcPr>
            <w:tcW w:w="2857" w:type="dxa"/>
            <w:gridSpan w:val="6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Объем вложений (тыс. руб.)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965" w:type="dxa"/>
            <w:gridSpan w:val="4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990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</w:tr>
      <w:tr w:rsidR="00150137" w:rsidRPr="00150137" w:rsidTr="00DA27FF">
        <w:tc>
          <w:tcPr>
            <w:tcW w:w="846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4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50137" w:rsidRPr="009102C4" w:rsidTr="00DA27FF">
        <w:tc>
          <w:tcPr>
            <w:tcW w:w="9209" w:type="dxa"/>
            <w:gridSpan w:val="12"/>
          </w:tcPr>
          <w:p w:rsid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150137" w:rsidRPr="009102C4" w:rsidTr="00DA27FF">
        <w:tc>
          <w:tcPr>
            <w:tcW w:w="846" w:type="dxa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701" w:type="dxa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150137" w:rsidRPr="009102C4" w:rsidTr="00DA27FF">
        <w:tc>
          <w:tcPr>
            <w:tcW w:w="846" w:type="dxa"/>
          </w:tcPr>
          <w:p w:rsidR="00150137" w:rsidRDefault="00150137" w:rsidP="0015013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701" w:type="dxa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150137" w:rsidRPr="00150137" w:rsidRDefault="007C6B4E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150137" w:rsidRPr="001501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84C" w:rsidRPr="009102C4" w:rsidTr="00DA27FF">
        <w:tc>
          <w:tcPr>
            <w:tcW w:w="846" w:type="dxa"/>
          </w:tcPr>
          <w:p w:rsidR="0093384C" w:rsidRDefault="0093384C" w:rsidP="0093384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1701" w:type="dxa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861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93384C" w:rsidRPr="00DA27FF" w:rsidRDefault="003F248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93384C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6352" w:type="dxa"/>
            <w:gridSpan w:val="6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(тыс.руб.):</w:t>
            </w:r>
          </w:p>
        </w:tc>
        <w:tc>
          <w:tcPr>
            <w:tcW w:w="892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9209" w:type="dxa"/>
            <w:gridSpan w:val="12"/>
          </w:tcPr>
          <w:p w:rsidR="00DA27FF" w:rsidRPr="00DA27FF" w:rsidRDefault="00DA27FF" w:rsidP="003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Совершенствование системы управления дорожным движением, на территории 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Андрюшинского</w:t>
            </w: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A27FF" w:rsidRPr="009102C4" w:rsidTr="00DA27FF">
        <w:tc>
          <w:tcPr>
            <w:tcW w:w="846" w:type="dxa"/>
          </w:tcPr>
          <w:p w:rsidR="00DA27FF" w:rsidRPr="00DA27FF" w:rsidRDefault="00DA27FF" w:rsidP="00DA27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A27FF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843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Замена (установка отсутствующих) дорожных знако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в на территории Андрюшинского</w:t>
            </w: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поселение</w:t>
            </w:r>
          </w:p>
        </w:tc>
        <w:tc>
          <w:tcPr>
            <w:tcW w:w="1861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DA27FF" w:rsidRPr="00DA27FF" w:rsidRDefault="003F2482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DA27FF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образования </w:t>
            </w:r>
          </w:p>
        </w:tc>
        <w:tc>
          <w:tcPr>
            <w:tcW w:w="892" w:type="dxa"/>
            <w:gridSpan w:val="2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gridSpan w:val="2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E5508" w:rsidRPr="009102C4" w:rsidTr="001E454A">
        <w:tc>
          <w:tcPr>
            <w:tcW w:w="6494" w:type="dxa"/>
            <w:gridSpan w:val="7"/>
          </w:tcPr>
          <w:p w:rsidR="005E5508" w:rsidRPr="00DA27FF" w:rsidRDefault="005E5508" w:rsidP="005E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08" w:rsidRPr="009102C4" w:rsidTr="000322BC">
        <w:tc>
          <w:tcPr>
            <w:tcW w:w="9209" w:type="dxa"/>
            <w:gridSpan w:val="12"/>
          </w:tcPr>
          <w:p w:rsidR="005E5508" w:rsidRPr="00844D80" w:rsidRDefault="00844D80" w:rsidP="00DA2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3. Улучшение состояния дорог и тротуаро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в на территории Андрюшинского</w:t>
            </w: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Pr="00DA27FF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Текущий ремонт грунтовых дорог в нас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еленных пунктах Андрюшинского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Андрюшинского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автомобильных дорог местного значения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к детским площадкам (проходящих вдоль детских учреждении)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206C2" w:rsidRPr="009102C4" w:rsidTr="00DA27FF">
        <w:tc>
          <w:tcPr>
            <w:tcW w:w="846" w:type="dxa"/>
          </w:tcPr>
          <w:p w:rsidR="003206C2" w:rsidRDefault="003206C2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861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областной и федеральный бюджет</w:t>
            </w:r>
          </w:p>
        </w:tc>
        <w:tc>
          <w:tcPr>
            <w:tcW w:w="892" w:type="dxa"/>
            <w:gridSpan w:val="2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75" w:type="dxa"/>
            <w:gridSpan w:val="2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48" w:type="dxa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4D80" w:rsidRPr="009102C4" w:rsidTr="0036154B">
        <w:tc>
          <w:tcPr>
            <w:tcW w:w="6494" w:type="dxa"/>
            <w:gridSpan w:val="7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975" w:type="dxa"/>
            <w:gridSpan w:val="2"/>
          </w:tcPr>
          <w:p w:rsidR="00844D80" w:rsidRPr="00DA27FF" w:rsidRDefault="006B3C48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848" w:type="dxa"/>
          </w:tcPr>
          <w:p w:rsidR="00844D80" w:rsidRPr="00DA27FF" w:rsidRDefault="006B3C48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844D80" w:rsidRPr="009102C4" w:rsidTr="008942B2">
        <w:tc>
          <w:tcPr>
            <w:tcW w:w="9209" w:type="dxa"/>
            <w:gridSpan w:val="1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Организация в библиотеке выставок книг и плакатов о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Проведение выставок по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дорожного движения в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C049C9">
        <w:tc>
          <w:tcPr>
            <w:tcW w:w="6494" w:type="dxa"/>
            <w:gridSpan w:val="7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Pr="00450EA7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</w:p>
    <w:p w:rsidR="00BD787B" w:rsidRPr="00450EA7" w:rsidRDefault="00BD787B" w:rsidP="00BD787B">
      <w:pPr>
        <w:shd w:val="clear" w:color="auto" w:fill="F9F9F9"/>
        <w:spacing w:after="240" w:line="360" w:lineRule="atLeast"/>
        <w:ind w:left="720" w:right="36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</w:p>
    <w:p w:rsidR="0088716A" w:rsidRPr="00450EA7" w:rsidRDefault="0088716A">
      <w:pPr>
        <w:rPr>
          <w:sz w:val="24"/>
          <w:szCs w:val="24"/>
        </w:rPr>
      </w:pPr>
    </w:p>
    <w:sectPr w:rsidR="0088716A" w:rsidRPr="00450EA7" w:rsidSect="00DA2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4"/>
    <w:rsid w:val="000413F8"/>
    <w:rsid w:val="000941CA"/>
    <w:rsid w:val="000C6C67"/>
    <w:rsid w:val="00150137"/>
    <w:rsid w:val="003206C2"/>
    <w:rsid w:val="00392DF6"/>
    <w:rsid w:val="003F2482"/>
    <w:rsid w:val="00406103"/>
    <w:rsid w:val="0042435B"/>
    <w:rsid w:val="00450EA7"/>
    <w:rsid w:val="00466B24"/>
    <w:rsid w:val="005E5508"/>
    <w:rsid w:val="006234FA"/>
    <w:rsid w:val="00680AF8"/>
    <w:rsid w:val="006B3C48"/>
    <w:rsid w:val="007C6B4E"/>
    <w:rsid w:val="00815615"/>
    <w:rsid w:val="00844D80"/>
    <w:rsid w:val="0088716A"/>
    <w:rsid w:val="008A36CE"/>
    <w:rsid w:val="009102C4"/>
    <w:rsid w:val="0093384C"/>
    <w:rsid w:val="00A767EE"/>
    <w:rsid w:val="00B27CCF"/>
    <w:rsid w:val="00BD787B"/>
    <w:rsid w:val="00C21410"/>
    <w:rsid w:val="00C94EE2"/>
    <w:rsid w:val="00DA27FF"/>
    <w:rsid w:val="00F4598A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50B4-CC26-44BD-866B-0A859FC8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ANDRUYSHINO</cp:lastModifiedBy>
  <cp:revision>4</cp:revision>
  <dcterms:created xsi:type="dcterms:W3CDTF">2021-03-24T02:40:00Z</dcterms:created>
  <dcterms:modified xsi:type="dcterms:W3CDTF">2021-03-24T03:39:00Z</dcterms:modified>
</cp:coreProperties>
</file>