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F8" w:rsidRPr="00D16E0F" w:rsidRDefault="003F69F8" w:rsidP="003F69F8">
      <w:pPr>
        <w:jc w:val="both"/>
        <w:rPr>
          <w:b/>
          <w:smallCaps/>
          <w:sz w:val="22"/>
          <w:szCs w:val="22"/>
        </w:rPr>
      </w:pPr>
    </w:p>
    <w:p w:rsidR="003F69F8" w:rsidRPr="00D16E0F" w:rsidRDefault="003F69F8" w:rsidP="003F69F8">
      <w:pPr>
        <w:jc w:val="both"/>
        <w:rPr>
          <w:b/>
          <w:smallCaps/>
          <w:sz w:val="22"/>
          <w:szCs w:val="22"/>
        </w:rPr>
      </w:pPr>
    </w:p>
    <w:p w:rsidR="003F69F8" w:rsidRPr="002F590E" w:rsidRDefault="003567E0" w:rsidP="003F69F8">
      <w:pPr>
        <w:jc w:val="center"/>
        <w:rPr>
          <w:b/>
          <w:smallCaps/>
          <w:sz w:val="22"/>
          <w:szCs w:val="22"/>
        </w:rPr>
      </w:pPr>
      <w:r>
        <w:rPr>
          <w:b/>
          <w:sz w:val="28"/>
          <w:szCs w:val="28"/>
        </w:rPr>
        <w:t xml:space="preserve">Пояснительная записка к </w:t>
      </w:r>
      <w:r w:rsidR="002F590E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у</w:t>
      </w:r>
      <w:r w:rsidR="002F590E">
        <w:rPr>
          <w:b/>
          <w:sz w:val="28"/>
          <w:szCs w:val="28"/>
        </w:rPr>
        <w:t xml:space="preserve"> на 201</w:t>
      </w:r>
      <w:r w:rsidR="00471723">
        <w:rPr>
          <w:b/>
          <w:sz w:val="28"/>
          <w:szCs w:val="28"/>
        </w:rPr>
        <w:t>9</w:t>
      </w:r>
      <w:r w:rsidR="002F590E">
        <w:rPr>
          <w:b/>
          <w:sz w:val="28"/>
          <w:szCs w:val="28"/>
        </w:rPr>
        <w:t xml:space="preserve"> год и плановый период 20</w:t>
      </w:r>
      <w:r w:rsidR="00471723">
        <w:rPr>
          <w:b/>
          <w:sz w:val="28"/>
          <w:szCs w:val="28"/>
        </w:rPr>
        <w:t>20</w:t>
      </w:r>
      <w:r w:rsidR="002F590E">
        <w:rPr>
          <w:b/>
          <w:sz w:val="28"/>
          <w:szCs w:val="28"/>
        </w:rPr>
        <w:t>-20</w:t>
      </w:r>
      <w:r w:rsidR="00B07B85">
        <w:rPr>
          <w:b/>
          <w:sz w:val="28"/>
          <w:szCs w:val="28"/>
        </w:rPr>
        <w:t>2</w:t>
      </w:r>
      <w:r w:rsidR="00471723">
        <w:rPr>
          <w:b/>
          <w:sz w:val="28"/>
          <w:szCs w:val="28"/>
        </w:rPr>
        <w:t>1</w:t>
      </w:r>
      <w:r w:rsidR="00B07B85">
        <w:rPr>
          <w:b/>
          <w:sz w:val="28"/>
          <w:szCs w:val="28"/>
        </w:rPr>
        <w:t xml:space="preserve"> </w:t>
      </w:r>
      <w:r w:rsidR="002F590E">
        <w:rPr>
          <w:b/>
          <w:sz w:val="28"/>
          <w:szCs w:val="28"/>
        </w:rPr>
        <w:t>гг</w:t>
      </w:r>
      <w:proofErr w:type="gramStart"/>
      <w:r w:rsidR="00F4238C" w:rsidRPr="002F590E">
        <w:rPr>
          <w:b/>
          <w:sz w:val="28"/>
          <w:szCs w:val="28"/>
        </w:rPr>
        <w:t>.</w:t>
      </w:r>
      <w:r w:rsidR="003F69F8" w:rsidRPr="002F590E">
        <w:rPr>
          <w:sz w:val="22"/>
          <w:szCs w:val="22"/>
        </w:rPr>
        <w:t>.</w:t>
      </w:r>
      <w:proofErr w:type="gramEnd"/>
    </w:p>
    <w:p w:rsidR="003F69F8" w:rsidRDefault="003567E0" w:rsidP="003F69F8">
      <w:pPr>
        <w:jc w:val="both"/>
        <w:rPr>
          <w:b/>
          <w:smallCaps/>
          <w:sz w:val="22"/>
          <w:szCs w:val="22"/>
        </w:rPr>
      </w:pPr>
      <w:r>
        <w:rPr>
          <w:smallCaps/>
          <w:sz w:val="22"/>
          <w:szCs w:val="22"/>
        </w:rPr>
        <w:t>Бюджет</w:t>
      </w:r>
      <w:r w:rsidR="002F590E">
        <w:rPr>
          <w:sz w:val="22"/>
          <w:szCs w:val="22"/>
        </w:rPr>
        <w:t xml:space="preserve"> Андрюшинского СП</w:t>
      </w:r>
      <w:r w:rsidR="003F69F8" w:rsidRPr="00D16E0F">
        <w:rPr>
          <w:sz w:val="22"/>
          <w:szCs w:val="22"/>
        </w:rPr>
        <w:t xml:space="preserve"> разработан в соответствии с требованиями Бюджетного кодекса РФ, Федерального Закона от 06.10.2003 года № 131 ФЗ "Об общих принципах организации местного самоуправления в Российской Федерации".</w:t>
      </w:r>
      <w:r>
        <w:rPr>
          <w:sz w:val="22"/>
          <w:szCs w:val="22"/>
        </w:rPr>
        <w:t>,Законом №131-оз «Об областном бюджете на 2019 год и плановый период 2020 и 2021 годов»</w:t>
      </w:r>
      <w:proofErr w:type="gramStart"/>
      <w:r>
        <w:rPr>
          <w:sz w:val="22"/>
          <w:szCs w:val="22"/>
        </w:rPr>
        <w:t>,Р</w:t>
      </w:r>
      <w:proofErr w:type="gramEnd"/>
      <w:r>
        <w:rPr>
          <w:sz w:val="22"/>
          <w:szCs w:val="22"/>
        </w:rPr>
        <w:t xml:space="preserve">ешения Думы МО Куйтунский район  «О бюджете МО Куйтунский район(в части распределения объемов МБТ из бюджета района) </w:t>
      </w:r>
    </w:p>
    <w:p w:rsidR="003F69F8" w:rsidRPr="002F590E" w:rsidRDefault="002F590E" w:rsidP="003F69F8">
      <w:pPr>
        <w:jc w:val="center"/>
        <w:rPr>
          <w:b/>
          <w:i/>
          <w:smallCaps/>
          <w:sz w:val="22"/>
          <w:szCs w:val="22"/>
        </w:rPr>
      </w:pPr>
      <w:r w:rsidRPr="002F590E">
        <w:rPr>
          <w:b/>
          <w:i/>
          <w:sz w:val="22"/>
          <w:szCs w:val="22"/>
        </w:rPr>
        <w:t xml:space="preserve">Прогнозируемая доходная часть </w:t>
      </w:r>
      <w:r>
        <w:rPr>
          <w:b/>
          <w:i/>
          <w:sz w:val="22"/>
          <w:szCs w:val="22"/>
        </w:rPr>
        <w:t xml:space="preserve">проекта </w:t>
      </w:r>
      <w:r w:rsidR="003F69F8" w:rsidRPr="002F590E">
        <w:rPr>
          <w:b/>
          <w:i/>
          <w:sz w:val="22"/>
          <w:szCs w:val="22"/>
        </w:rPr>
        <w:t xml:space="preserve"> бюджета</w:t>
      </w:r>
      <w:r w:rsidR="0070151F" w:rsidRPr="002F590E">
        <w:rPr>
          <w:b/>
          <w:i/>
          <w:sz w:val="22"/>
          <w:szCs w:val="22"/>
        </w:rPr>
        <w:t xml:space="preserve"> </w:t>
      </w:r>
      <w:r w:rsidRPr="002F590E">
        <w:rPr>
          <w:b/>
          <w:i/>
          <w:sz w:val="22"/>
          <w:szCs w:val="22"/>
        </w:rPr>
        <w:t>Андрюшинского</w:t>
      </w:r>
      <w:r w:rsidR="0070151F" w:rsidRPr="002F590E">
        <w:rPr>
          <w:b/>
          <w:i/>
          <w:sz w:val="22"/>
          <w:szCs w:val="22"/>
        </w:rPr>
        <w:t xml:space="preserve">  сельского поселения на 201</w:t>
      </w:r>
      <w:r w:rsidR="00471723">
        <w:rPr>
          <w:b/>
          <w:i/>
          <w:sz w:val="22"/>
          <w:szCs w:val="22"/>
        </w:rPr>
        <w:t>9и плановый 2020</w:t>
      </w:r>
      <w:r w:rsidR="00B07B85">
        <w:rPr>
          <w:b/>
          <w:i/>
          <w:sz w:val="22"/>
          <w:szCs w:val="22"/>
        </w:rPr>
        <w:t>-202</w:t>
      </w:r>
      <w:r w:rsidR="00471723">
        <w:rPr>
          <w:b/>
          <w:i/>
          <w:sz w:val="22"/>
          <w:szCs w:val="22"/>
        </w:rPr>
        <w:t>1</w:t>
      </w:r>
      <w:r w:rsidR="003F69F8" w:rsidRPr="002F590E">
        <w:rPr>
          <w:b/>
          <w:i/>
          <w:sz w:val="22"/>
          <w:szCs w:val="22"/>
        </w:rPr>
        <w:t xml:space="preserve"> год.</w:t>
      </w:r>
    </w:p>
    <w:p w:rsidR="003F69F8" w:rsidRPr="00D16E0F" w:rsidRDefault="003F69F8" w:rsidP="003F69F8">
      <w:pPr>
        <w:jc w:val="both"/>
        <w:rPr>
          <w:b/>
          <w:bCs/>
          <w:smallCaps/>
          <w:sz w:val="22"/>
          <w:szCs w:val="22"/>
        </w:rPr>
      </w:pPr>
      <w:r w:rsidRPr="00D16E0F">
        <w:rPr>
          <w:sz w:val="22"/>
          <w:szCs w:val="22"/>
        </w:rPr>
        <w:t xml:space="preserve">               </w:t>
      </w:r>
      <w:proofErr w:type="gramStart"/>
      <w:r w:rsidR="002F590E">
        <w:rPr>
          <w:sz w:val="22"/>
          <w:szCs w:val="22"/>
        </w:rPr>
        <w:t>Проект  б</w:t>
      </w:r>
      <w:r w:rsidRPr="00D16E0F">
        <w:rPr>
          <w:sz w:val="22"/>
          <w:szCs w:val="22"/>
        </w:rPr>
        <w:t>юджет</w:t>
      </w:r>
      <w:r w:rsidR="002F590E">
        <w:rPr>
          <w:sz w:val="22"/>
          <w:szCs w:val="22"/>
        </w:rPr>
        <w:t>а</w:t>
      </w:r>
      <w:r w:rsidRPr="00D16E0F">
        <w:rPr>
          <w:sz w:val="22"/>
          <w:szCs w:val="22"/>
        </w:rPr>
        <w:t xml:space="preserve"> </w:t>
      </w:r>
      <w:r w:rsidR="002F590E">
        <w:rPr>
          <w:sz w:val="22"/>
          <w:szCs w:val="22"/>
        </w:rPr>
        <w:t xml:space="preserve">Андрюшинского </w:t>
      </w:r>
      <w:r w:rsidR="0070151F">
        <w:rPr>
          <w:sz w:val="22"/>
          <w:szCs w:val="22"/>
        </w:rPr>
        <w:t xml:space="preserve"> </w:t>
      </w:r>
      <w:r w:rsidR="002F590E">
        <w:rPr>
          <w:sz w:val="22"/>
          <w:szCs w:val="22"/>
        </w:rPr>
        <w:t>СП</w:t>
      </w:r>
      <w:r w:rsidR="0070151F">
        <w:rPr>
          <w:sz w:val="22"/>
          <w:szCs w:val="22"/>
        </w:rPr>
        <w:t xml:space="preserve">   на 201</w:t>
      </w:r>
      <w:r w:rsidR="00471723">
        <w:rPr>
          <w:sz w:val="22"/>
          <w:szCs w:val="22"/>
        </w:rPr>
        <w:t>9</w:t>
      </w:r>
      <w:r w:rsidR="0070151F">
        <w:rPr>
          <w:sz w:val="22"/>
          <w:szCs w:val="22"/>
        </w:rPr>
        <w:t>-20</w:t>
      </w:r>
      <w:r w:rsidR="00B07B85">
        <w:rPr>
          <w:sz w:val="22"/>
          <w:szCs w:val="22"/>
        </w:rPr>
        <w:t>2</w:t>
      </w:r>
      <w:r w:rsidR="00471723">
        <w:rPr>
          <w:sz w:val="22"/>
          <w:szCs w:val="22"/>
        </w:rPr>
        <w:t>1</w:t>
      </w:r>
      <w:r w:rsidRPr="00D16E0F">
        <w:rPr>
          <w:sz w:val="22"/>
          <w:szCs w:val="22"/>
        </w:rPr>
        <w:t xml:space="preserve"> год составлен по доходам (</w:t>
      </w:r>
      <w:r w:rsidR="0070151F">
        <w:rPr>
          <w:sz w:val="22"/>
          <w:szCs w:val="22"/>
        </w:rPr>
        <w:t xml:space="preserve">с учетом средств из областного </w:t>
      </w:r>
      <w:r w:rsidRPr="00D16E0F">
        <w:rPr>
          <w:sz w:val="22"/>
          <w:szCs w:val="22"/>
        </w:rPr>
        <w:t xml:space="preserve"> бюджета </w:t>
      </w:r>
      <w:r w:rsidR="001E0FF6">
        <w:rPr>
          <w:sz w:val="22"/>
          <w:szCs w:val="22"/>
        </w:rPr>
        <w:t xml:space="preserve">  </w:t>
      </w:r>
      <w:proofErr w:type="gramEnd"/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966"/>
        <w:gridCol w:w="1022"/>
        <w:gridCol w:w="80"/>
        <w:gridCol w:w="982"/>
        <w:gridCol w:w="40"/>
        <w:gridCol w:w="1019"/>
        <w:gridCol w:w="853"/>
        <w:gridCol w:w="706"/>
        <w:gridCol w:w="159"/>
        <w:gridCol w:w="854"/>
      </w:tblGrid>
      <w:tr w:rsidR="003F69F8" w:rsidRPr="00D16E0F" w:rsidTr="00471723">
        <w:trPr>
          <w:trHeight w:val="345"/>
          <w:tblCellSpacing w:w="20" w:type="dxa"/>
        </w:trPr>
        <w:tc>
          <w:tcPr>
            <w:tcW w:w="3906" w:type="dxa"/>
            <w:tcBorders>
              <w:bottom w:val="outset" w:sz="6" w:space="0" w:color="auto"/>
            </w:tcBorders>
            <w:shd w:val="clear" w:color="auto" w:fill="auto"/>
          </w:tcPr>
          <w:p w:rsidR="003F69F8" w:rsidRPr="007C640D" w:rsidRDefault="003F69F8" w:rsidP="0070151F">
            <w:pPr>
              <w:jc w:val="center"/>
              <w:rPr>
                <w:b/>
                <w:smallCaps/>
              </w:rPr>
            </w:pPr>
            <w:r w:rsidRPr="007C64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03" w:type="dxa"/>
            <w:gridSpan w:val="5"/>
            <w:tcBorders>
              <w:bottom w:val="outset" w:sz="6" w:space="0" w:color="auto"/>
            </w:tcBorders>
            <w:shd w:val="clear" w:color="auto" w:fill="auto"/>
          </w:tcPr>
          <w:p w:rsidR="003F69F8" w:rsidRPr="007C640D" w:rsidRDefault="003F69F8" w:rsidP="0070151F">
            <w:pPr>
              <w:jc w:val="center"/>
              <w:rPr>
                <w:b/>
                <w:smallCaps/>
              </w:rPr>
            </w:pPr>
            <w:r w:rsidRPr="007C640D">
              <w:rPr>
                <w:sz w:val="22"/>
                <w:szCs w:val="22"/>
              </w:rPr>
              <w:t>Сумма</w:t>
            </w:r>
            <w:r w:rsidRPr="007C640D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512" w:type="dxa"/>
            <w:gridSpan w:val="4"/>
            <w:tcBorders>
              <w:bottom w:val="outset" w:sz="6" w:space="0" w:color="auto"/>
            </w:tcBorders>
            <w:shd w:val="clear" w:color="auto" w:fill="auto"/>
          </w:tcPr>
          <w:p w:rsidR="003F69F8" w:rsidRPr="007C640D" w:rsidRDefault="003F69F8" w:rsidP="0070151F">
            <w:pPr>
              <w:jc w:val="center"/>
              <w:rPr>
                <w:b/>
                <w:smallCaps/>
              </w:rPr>
            </w:pPr>
            <w:r w:rsidRPr="007C640D">
              <w:rPr>
                <w:sz w:val="22"/>
                <w:szCs w:val="22"/>
              </w:rPr>
              <w:t>Удельный вес</w:t>
            </w:r>
          </w:p>
          <w:p w:rsidR="003F69F8" w:rsidRPr="007C640D" w:rsidRDefault="003F69F8" w:rsidP="0070151F">
            <w:pPr>
              <w:jc w:val="center"/>
              <w:rPr>
                <w:b/>
                <w:smallCaps/>
              </w:rPr>
            </w:pPr>
            <w:r w:rsidRPr="007C640D">
              <w:rPr>
                <w:sz w:val="22"/>
                <w:szCs w:val="22"/>
              </w:rPr>
              <w:t>%</w:t>
            </w:r>
          </w:p>
        </w:tc>
      </w:tr>
      <w:tr w:rsidR="00471723" w:rsidRPr="00D16E0F" w:rsidTr="00471723">
        <w:trPr>
          <w:trHeight w:val="165"/>
          <w:tblCellSpacing w:w="20" w:type="dxa"/>
        </w:trPr>
        <w:tc>
          <w:tcPr>
            <w:tcW w:w="390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471723" w:rsidRPr="007C640D" w:rsidRDefault="00471723" w:rsidP="0070151F">
            <w:pPr>
              <w:jc w:val="center"/>
            </w:pPr>
          </w:p>
        </w:tc>
        <w:tc>
          <w:tcPr>
            <w:tcW w:w="9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23" w:rsidRPr="007C640D" w:rsidRDefault="00471723" w:rsidP="00471723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23" w:rsidRPr="007C640D" w:rsidRDefault="00471723" w:rsidP="00471723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471723" w:rsidRPr="007C640D" w:rsidRDefault="00471723" w:rsidP="00471723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23" w:rsidRPr="007C640D" w:rsidRDefault="00471723" w:rsidP="00E6573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723" w:rsidRPr="007C640D" w:rsidRDefault="00471723" w:rsidP="00E6573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471723" w:rsidRPr="007C640D" w:rsidRDefault="00471723" w:rsidP="00E6573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70151F" w:rsidRPr="00D16E0F" w:rsidTr="00471723">
        <w:trPr>
          <w:tblCellSpacing w:w="20" w:type="dxa"/>
        </w:trPr>
        <w:tc>
          <w:tcPr>
            <w:tcW w:w="3906" w:type="dxa"/>
            <w:shd w:val="clear" w:color="auto" w:fill="auto"/>
          </w:tcPr>
          <w:p w:rsidR="0070151F" w:rsidRPr="007C640D" w:rsidRDefault="0070151F" w:rsidP="0070151F">
            <w:pPr>
              <w:jc w:val="center"/>
              <w:rPr>
                <w:b/>
                <w:bCs/>
                <w:smallCaps/>
              </w:rPr>
            </w:pPr>
            <w:r w:rsidRPr="007C640D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1062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70151F" w:rsidRDefault="00471723" w:rsidP="0070151F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2408,6</w:t>
            </w:r>
          </w:p>
          <w:p w:rsidR="008C3583" w:rsidRPr="007C640D" w:rsidRDefault="008C3583" w:rsidP="0070151F">
            <w:pPr>
              <w:jc w:val="center"/>
              <w:rPr>
                <w:b/>
                <w:bCs/>
                <w:smallCaps/>
              </w:rPr>
            </w:pPr>
          </w:p>
        </w:tc>
        <w:tc>
          <w:tcPr>
            <w:tcW w:w="982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471723" w:rsidP="00B7564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2459,6</w:t>
            </w:r>
          </w:p>
        </w:tc>
        <w:tc>
          <w:tcPr>
            <w:tcW w:w="979" w:type="dxa"/>
            <w:tcBorders>
              <w:left w:val="outset" w:sz="6" w:space="0" w:color="auto"/>
            </w:tcBorders>
            <w:shd w:val="clear" w:color="auto" w:fill="auto"/>
          </w:tcPr>
          <w:p w:rsidR="0070151F" w:rsidRPr="007C640D" w:rsidRDefault="00471723" w:rsidP="00B7564B">
            <w:pPr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2500,6</w:t>
            </w:r>
          </w:p>
        </w:tc>
        <w:tc>
          <w:tcPr>
            <w:tcW w:w="813" w:type="dxa"/>
            <w:tcBorders>
              <w:right w:val="outset" w:sz="6" w:space="0" w:color="auto"/>
            </w:tcBorders>
            <w:shd w:val="clear" w:color="auto" w:fill="auto"/>
          </w:tcPr>
          <w:p w:rsidR="0070151F" w:rsidRPr="007C640D" w:rsidRDefault="00594A38" w:rsidP="00942B8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29</w:t>
            </w:r>
          </w:p>
        </w:tc>
        <w:tc>
          <w:tcPr>
            <w:tcW w:w="66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594A38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30,8</w:t>
            </w:r>
          </w:p>
        </w:tc>
        <w:tc>
          <w:tcPr>
            <w:tcW w:w="953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70151F" w:rsidRPr="007C640D" w:rsidRDefault="00594A38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30,9</w:t>
            </w:r>
          </w:p>
        </w:tc>
      </w:tr>
      <w:tr w:rsidR="0070151F" w:rsidRPr="00D16E0F" w:rsidTr="00471723">
        <w:trPr>
          <w:trHeight w:val="660"/>
          <w:tblCellSpacing w:w="20" w:type="dxa"/>
        </w:trPr>
        <w:tc>
          <w:tcPr>
            <w:tcW w:w="3906" w:type="dxa"/>
            <w:tcBorders>
              <w:bottom w:val="outset" w:sz="6" w:space="0" w:color="auto"/>
            </w:tcBorders>
            <w:shd w:val="clear" w:color="auto" w:fill="auto"/>
          </w:tcPr>
          <w:p w:rsidR="0070151F" w:rsidRPr="007C640D" w:rsidRDefault="0070151F" w:rsidP="0070151F">
            <w:pPr>
              <w:jc w:val="center"/>
              <w:rPr>
                <w:b/>
                <w:bCs/>
                <w:smallCaps/>
              </w:rPr>
            </w:pPr>
            <w:r w:rsidRPr="007C640D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поселений на выравнивание бюджетной обеспеченности </w:t>
            </w:r>
            <w:r w:rsidRPr="007C640D">
              <w:rPr>
                <w:sz w:val="22"/>
                <w:szCs w:val="22"/>
              </w:rPr>
              <w:t>бюджета поселения за счёт субъекта РФ</w:t>
            </w:r>
          </w:p>
        </w:tc>
        <w:tc>
          <w:tcPr>
            <w:tcW w:w="1062" w:type="dxa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DA5346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  <w:tc>
          <w:tcPr>
            <w:tcW w:w="982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DA5346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  <w:tc>
          <w:tcPr>
            <w:tcW w:w="979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70151F" w:rsidRPr="007C640D" w:rsidRDefault="00DA5346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  <w:tc>
          <w:tcPr>
            <w:tcW w:w="813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DA5346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  <w:tc>
          <w:tcPr>
            <w:tcW w:w="66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DA5346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  <w:tc>
          <w:tcPr>
            <w:tcW w:w="953" w:type="dxa"/>
            <w:gridSpan w:val="2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70151F" w:rsidRPr="007C640D" w:rsidRDefault="00DA5346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0</w:t>
            </w:r>
          </w:p>
        </w:tc>
      </w:tr>
      <w:tr w:rsidR="0070151F" w:rsidRPr="00D16E0F" w:rsidTr="00471723">
        <w:trPr>
          <w:trHeight w:val="180"/>
          <w:tblCellSpacing w:w="20" w:type="dxa"/>
        </w:trPr>
        <w:tc>
          <w:tcPr>
            <w:tcW w:w="390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70151F" w:rsidRDefault="0070151F" w:rsidP="0070151F">
            <w:pPr>
              <w:jc w:val="center"/>
            </w:pPr>
            <w:r w:rsidRPr="007C640D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поселений на выравнивание бюджетной обеспеченности </w:t>
            </w:r>
            <w:r w:rsidRPr="007C640D">
              <w:rPr>
                <w:sz w:val="22"/>
                <w:szCs w:val="22"/>
              </w:rPr>
              <w:t xml:space="preserve">бюджета поселения </w:t>
            </w:r>
            <w:r>
              <w:rPr>
                <w:sz w:val="22"/>
                <w:szCs w:val="22"/>
              </w:rPr>
              <w:t>(средства района</w:t>
            </w:r>
            <w:proofErr w:type="gramStart"/>
            <w:r>
              <w:rPr>
                <w:sz w:val="22"/>
                <w:szCs w:val="22"/>
              </w:rPr>
              <w:t>)</w:t>
            </w:r>
            <w:r w:rsidR="00471723">
              <w:rPr>
                <w:sz w:val="22"/>
                <w:szCs w:val="22"/>
              </w:rPr>
              <w:t>(</w:t>
            </w:r>
            <w:proofErr w:type="spellStart"/>
            <w:proofErr w:type="gramEnd"/>
            <w:r w:rsidR="00471723">
              <w:rPr>
                <w:sz w:val="22"/>
                <w:szCs w:val="22"/>
              </w:rPr>
              <w:t>обл</w:t>
            </w:r>
            <w:proofErr w:type="spellEnd"/>
            <w:r w:rsidR="00471723">
              <w:rPr>
                <w:sz w:val="22"/>
                <w:szCs w:val="22"/>
              </w:rPr>
              <w:t>)</w:t>
            </w:r>
          </w:p>
          <w:p w:rsidR="0070151F" w:rsidRPr="007C640D" w:rsidRDefault="0070151F" w:rsidP="0070151F">
            <w:pPr>
              <w:jc w:val="center"/>
            </w:pPr>
          </w:p>
        </w:tc>
        <w:tc>
          <w:tcPr>
            <w:tcW w:w="1062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Default="00471723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5539,1</w:t>
            </w:r>
          </w:p>
          <w:p w:rsidR="00471723" w:rsidRDefault="00471723" w:rsidP="0070151F">
            <w:pPr>
              <w:jc w:val="center"/>
              <w:rPr>
                <w:b/>
                <w:smallCaps/>
              </w:rPr>
            </w:pPr>
          </w:p>
          <w:p w:rsidR="00471723" w:rsidRPr="007C640D" w:rsidRDefault="00471723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60,5</w:t>
            </w:r>
          </w:p>
        </w:tc>
        <w:tc>
          <w:tcPr>
            <w:tcW w:w="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471723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5354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70151F" w:rsidRPr="007C640D" w:rsidRDefault="00471723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5430,2</w:t>
            </w:r>
          </w:p>
        </w:tc>
        <w:tc>
          <w:tcPr>
            <w:tcW w:w="81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594A38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67,9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594A38" w:rsidP="00DA534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67,2</w:t>
            </w:r>
          </w:p>
        </w:tc>
        <w:tc>
          <w:tcPr>
            <w:tcW w:w="9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70151F" w:rsidRPr="007C640D" w:rsidRDefault="00594A38" w:rsidP="00574344">
            <w:pPr>
              <w:rPr>
                <w:b/>
                <w:smallCaps/>
              </w:rPr>
            </w:pPr>
            <w:r>
              <w:rPr>
                <w:b/>
                <w:smallCaps/>
              </w:rPr>
              <w:t>67,2</w:t>
            </w:r>
          </w:p>
        </w:tc>
      </w:tr>
      <w:tr w:rsidR="0026348F" w:rsidRPr="00D16E0F" w:rsidTr="00471723">
        <w:trPr>
          <w:tblCellSpacing w:w="20" w:type="dxa"/>
        </w:trPr>
        <w:tc>
          <w:tcPr>
            <w:tcW w:w="3906" w:type="dxa"/>
            <w:shd w:val="clear" w:color="auto" w:fill="auto"/>
          </w:tcPr>
          <w:p w:rsidR="0026348F" w:rsidRPr="007C640D" w:rsidRDefault="0026348F" w:rsidP="0070151F">
            <w:pPr>
              <w:jc w:val="center"/>
            </w:pPr>
            <w:r>
              <w:rPr>
                <w:sz w:val="22"/>
                <w:szCs w:val="22"/>
              </w:rPr>
              <w:t>Субсидия на кап вложения</w:t>
            </w:r>
          </w:p>
        </w:tc>
        <w:tc>
          <w:tcPr>
            <w:tcW w:w="1062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26348F" w:rsidRDefault="0026348F" w:rsidP="00471723">
            <w:pPr>
              <w:rPr>
                <w:b/>
                <w:smallCaps/>
              </w:rPr>
            </w:pPr>
          </w:p>
        </w:tc>
        <w:tc>
          <w:tcPr>
            <w:tcW w:w="982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348F" w:rsidRDefault="0026348F" w:rsidP="00E34B1D">
            <w:pPr>
              <w:jc w:val="center"/>
              <w:rPr>
                <w:b/>
                <w:smallCaps/>
              </w:rPr>
            </w:pPr>
          </w:p>
        </w:tc>
        <w:tc>
          <w:tcPr>
            <w:tcW w:w="979" w:type="dxa"/>
            <w:tcBorders>
              <w:left w:val="outset" w:sz="6" w:space="0" w:color="auto"/>
            </w:tcBorders>
            <w:shd w:val="clear" w:color="auto" w:fill="auto"/>
          </w:tcPr>
          <w:p w:rsidR="0026348F" w:rsidRDefault="0026348F" w:rsidP="0070151F">
            <w:pPr>
              <w:jc w:val="center"/>
              <w:rPr>
                <w:b/>
                <w:smallCaps/>
              </w:rPr>
            </w:pPr>
          </w:p>
        </w:tc>
        <w:tc>
          <w:tcPr>
            <w:tcW w:w="813" w:type="dxa"/>
            <w:tcBorders>
              <w:right w:val="outset" w:sz="6" w:space="0" w:color="auto"/>
            </w:tcBorders>
            <w:shd w:val="clear" w:color="auto" w:fill="auto"/>
          </w:tcPr>
          <w:p w:rsidR="0026348F" w:rsidRDefault="00471723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</w:t>
            </w:r>
          </w:p>
        </w:tc>
        <w:tc>
          <w:tcPr>
            <w:tcW w:w="66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348F" w:rsidRDefault="0026348F" w:rsidP="00DA5346">
            <w:pPr>
              <w:jc w:val="center"/>
              <w:rPr>
                <w:b/>
                <w:smallCaps/>
              </w:rPr>
            </w:pPr>
          </w:p>
        </w:tc>
        <w:tc>
          <w:tcPr>
            <w:tcW w:w="953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26348F" w:rsidRDefault="0026348F" w:rsidP="0070151F">
            <w:pPr>
              <w:jc w:val="center"/>
              <w:rPr>
                <w:b/>
                <w:smallCaps/>
              </w:rPr>
            </w:pPr>
          </w:p>
        </w:tc>
      </w:tr>
      <w:tr w:rsidR="0070151F" w:rsidRPr="00D16E0F" w:rsidTr="00471723">
        <w:trPr>
          <w:tblCellSpacing w:w="20" w:type="dxa"/>
        </w:trPr>
        <w:tc>
          <w:tcPr>
            <w:tcW w:w="3906" w:type="dxa"/>
            <w:shd w:val="clear" w:color="auto" w:fill="auto"/>
          </w:tcPr>
          <w:p w:rsidR="0070151F" w:rsidRPr="007C640D" w:rsidRDefault="0070151F" w:rsidP="0070151F">
            <w:pPr>
              <w:jc w:val="center"/>
              <w:rPr>
                <w:b/>
                <w:bCs/>
                <w:smallCaps/>
              </w:rPr>
            </w:pPr>
            <w:r w:rsidRPr="007C640D">
              <w:rPr>
                <w:sz w:val="22"/>
                <w:szCs w:val="22"/>
              </w:rPr>
              <w:t>Субвенции по переданным полномочиям</w:t>
            </w:r>
          </w:p>
        </w:tc>
        <w:tc>
          <w:tcPr>
            <w:tcW w:w="1062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70151F" w:rsidRPr="007C640D" w:rsidRDefault="00A56DEE" w:rsidP="00567902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149,4</w:t>
            </w:r>
          </w:p>
        </w:tc>
        <w:tc>
          <w:tcPr>
            <w:tcW w:w="982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A56DEE" w:rsidP="00471723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149,4</w:t>
            </w:r>
          </w:p>
        </w:tc>
        <w:tc>
          <w:tcPr>
            <w:tcW w:w="979" w:type="dxa"/>
            <w:tcBorders>
              <w:left w:val="outset" w:sz="6" w:space="0" w:color="auto"/>
            </w:tcBorders>
            <w:shd w:val="clear" w:color="auto" w:fill="auto"/>
          </w:tcPr>
          <w:p w:rsidR="0070151F" w:rsidRPr="007C640D" w:rsidRDefault="00A56DEE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149,4</w:t>
            </w:r>
          </w:p>
        </w:tc>
        <w:tc>
          <w:tcPr>
            <w:tcW w:w="813" w:type="dxa"/>
            <w:tcBorders>
              <w:right w:val="outset" w:sz="6" w:space="0" w:color="auto"/>
            </w:tcBorders>
            <w:shd w:val="clear" w:color="auto" w:fill="auto"/>
          </w:tcPr>
          <w:p w:rsidR="0070151F" w:rsidRPr="007C640D" w:rsidRDefault="00594A38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1,8</w:t>
            </w:r>
          </w:p>
        </w:tc>
        <w:tc>
          <w:tcPr>
            <w:tcW w:w="66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594A38" w:rsidP="00DA534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1,8</w:t>
            </w:r>
          </w:p>
        </w:tc>
        <w:tc>
          <w:tcPr>
            <w:tcW w:w="953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70151F" w:rsidRPr="007C640D" w:rsidRDefault="00942B87" w:rsidP="00942B8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1,8</w:t>
            </w:r>
          </w:p>
        </w:tc>
      </w:tr>
      <w:tr w:rsidR="0070151F" w:rsidRPr="00D16E0F" w:rsidTr="00471723">
        <w:trPr>
          <w:tblCellSpacing w:w="20" w:type="dxa"/>
        </w:trPr>
        <w:tc>
          <w:tcPr>
            <w:tcW w:w="3906" w:type="dxa"/>
            <w:shd w:val="clear" w:color="auto" w:fill="auto"/>
          </w:tcPr>
          <w:p w:rsidR="0070151F" w:rsidRPr="007C640D" w:rsidRDefault="0070151F" w:rsidP="0070151F">
            <w:pPr>
              <w:jc w:val="center"/>
              <w:rPr>
                <w:b/>
                <w:bCs/>
                <w:smallCaps/>
              </w:rPr>
            </w:pPr>
            <w:r w:rsidRPr="007C640D">
              <w:rPr>
                <w:sz w:val="22"/>
                <w:szCs w:val="22"/>
              </w:rPr>
              <w:t>Итого  доходов</w:t>
            </w:r>
          </w:p>
        </w:tc>
        <w:tc>
          <w:tcPr>
            <w:tcW w:w="1062" w:type="dxa"/>
            <w:gridSpan w:val="2"/>
            <w:tcBorders>
              <w:right w:val="outset" w:sz="6" w:space="0" w:color="auto"/>
            </w:tcBorders>
            <w:shd w:val="clear" w:color="auto" w:fill="auto"/>
          </w:tcPr>
          <w:p w:rsidR="0070151F" w:rsidRPr="007C640D" w:rsidRDefault="00A56DEE" w:rsidP="0070151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8157,6</w:t>
            </w:r>
          </w:p>
        </w:tc>
        <w:tc>
          <w:tcPr>
            <w:tcW w:w="982" w:type="dxa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A56DEE" w:rsidP="00B7564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7963,0</w:t>
            </w:r>
          </w:p>
        </w:tc>
        <w:tc>
          <w:tcPr>
            <w:tcW w:w="979" w:type="dxa"/>
            <w:tcBorders>
              <w:left w:val="outset" w:sz="6" w:space="0" w:color="auto"/>
            </w:tcBorders>
            <w:shd w:val="clear" w:color="auto" w:fill="auto"/>
          </w:tcPr>
          <w:p w:rsidR="0070151F" w:rsidRPr="007C640D" w:rsidRDefault="00A56DEE" w:rsidP="00B7564B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8080</w:t>
            </w:r>
          </w:p>
        </w:tc>
        <w:tc>
          <w:tcPr>
            <w:tcW w:w="813" w:type="dxa"/>
            <w:tcBorders>
              <w:right w:val="outset" w:sz="6" w:space="0" w:color="auto"/>
            </w:tcBorders>
            <w:shd w:val="clear" w:color="auto" w:fill="auto"/>
          </w:tcPr>
          <w:p w:rsidR="0070151F" w:rsidRPr="007C640D" w:rsidRDefault="0070151F" w:rsidP="0070151F">
            <w:pPr>
              <w:jc w:val="center"/>
              <w:rPr>
                <w:b/>
                <w:smallCaps/>
              </w:rPr>
            </w:pPr>
          </w:p>
        </w:tc>
        <w:tc>
          <w:tcPr>
            <w:tcW w:w="666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0151F" w:rsidRPr="007C640D" w:rsidRDefault="0070151F" w:rsidP="0070151F">
            <w:pPr>
              <w:jc w:val="center"/>
              <w:rPr>
                <w:b/>
                <w:smallCaps/>
              </w:rPr>
            </w:pPr>
          </w:p>
        </w:tc>
        <w:tc>
          <w:tcPr>
            <w:tcW w:w="953" w:type="dxa"/>
            <w:gridSpan w:val="2"/>
            <w:tcBorders>
              <w:left w:val="outset" w:sz="6" w:space="0" w:color="auto"/>
            </w:tcBorders>
            <w:shd w:val="clear" w:color="auto" w:fill="auto"/>
          </w:tcPr>
          <w:p w:rsidR="0070151F" w:rsidRPr="007C640D" w:rsidRDefault="0070151F" w:rsidP="0070151F">
            <w:pPr>
              <w:jc w:val="center"/>
              <w:rPr>
                <w:b/>
                <w:smallCaps/>
              </w:rPr>
            </w:pPr>
          </w:p>
        </w:tc>
      </w:tr>
    </w:tbl>
    <w:p w:rsidR="003F69F8" w:rsidRPr="00D16E0F" w:rsidRDefault="003F69F8" w:rsidP="003F69F8">
      <w:pPr>
        <w:jc w:val="center"/>
        <w:rPr>
          <w:b/>
          <w:smallCaps/>
          <w:sz w:val="22"/>
          <w:szCs w:val="22"/>
        </w:rPr>
      </w:pPr>
    </w:p>
    <w:p w:rsidR="003F69F8" w:rsidRPr="00D16E0F" w:rsidRDefault="003F69F8" w:rsidP="003F69F8">
      <w:pPr>
        <w:jc w:val="both"/>
        <w:rPr>
          <w:b/>
          <w:smallCaps/>
          <w:sz w:val="22"/>
          <w:szCs w:val="22"/>
        </w:rPr>
      </w:pPr>
      <w:r w:rsidRPr="00D16E0F">
        <w:rPr>
          <w:sz w:val="22"/>
          <w:szCs w:val="22"/>
        </w:rPr>
        <w:t xml:space="preserve">                </w:t>
      </w:r>
      <w:proofErr w:type="gramStart"/>
      <w:r w:rsidRPr="00D16E0F">
        <w:rPr>
          <w:sz w:val="22"/>
          <w:szCs w:val="22"/>
        </w:rPr>
        <w:t>Прогн</w:t>
      </w:r>
      <w:r w:rsidR="003A6628">
        <w:rPr>
          <w:sz w:val="22"/>
          <w:szCs w:val="22"/>
        </w:rPr>
        <w:t xml:space="preserve">оз собственных доходов бюджета </w:t>
      </w:r>
      <w:r w:rsidR="00574344">
        <w:rPr>
          <w:sz w:val="22"/>
          <w:szCs w:val="22"/>
        </w:rPr>
        <w:t>Андрюшинского</w:t>
      </w:r>
      <w:r w:rsidR="003A6628">
        <w:rPr>
          <w:sz w:val="22"/>
          <w:szCs w:val="22"/>
        </w:rPr>
        <w:t xml:space="preserve"> сельского поселения на </w:t>
      </w:r>
      <w:r w:rsidR="00E34B1D">
        <w:rPr>
          <w:sz w:val="22"/>
          <w:szCs w:val="22"/>
        </w:rPr>
        <w:t xml:space="preserve">очередной </w:t>
      </w:r>
      <w:r w:rsidR="003A6628">
        <w:rPr>
          <w:sz w:val="22"/>
          <w:szCs w:val="22"/>
        </w:rPr>
        <w:t>201</w:t>
      </w:r>
      <w:r w:rsidR="00594A38">
        <w:rPr>
          <w:sz w:val="22"/>
          <w:szCs w:val="22"/>
        </w:rPr>
        <w:t>9</w:t>
      </w:r>
      <w:r w:rsidR="00E34B1D">
        <w:rPr>
          <w:sz w:val="22"/>
          <w:szCs w:val="22"/>
        </w:rPr>
        <w:t xml:space="preserve"> и плановый 20</w:t>
      </w:r>
      <w:r w:rsidR="00594A38">
        <w:rPr>
          <w:sz w:val="22"/>
          <w:szCs w:val="22"/>
        </w:rPr>
        <w:t>20</w:t>
      </w:r>
      <w:r w:rsidR="00E34B1D">
        <w:rPr>
          <w:sz w:val="22"/>
          <w:szCs w:val="22"/>
        </w:rPr>
        <w:t>-</w:t>
      </w:r>
      <w:r w:rsidR="00942B87">
        <w:rPr>
          <w:sz w:val="22"/>
          <w:szCs w:val="22"/>
        </w:rPr>
        <w:t>202</w:t>
      </w:r>
      <w:r w:rsidR="00594A38">
        <w:rPr>
          <w:sz w:val="22"/>
          <w:szCs w:val="22"/>
        </w:rPr>
        <w:t>1</w:t>
      </w:r>
      <w:r w:rsidR="003A6628">
        <w:rPr>
          <w:sz w:val="22"/>
          <w:szCs w:val="22"/>
        </w:rPr>
        <w:t xml:space="preserve"> </w:t>
      </w:r>
      <w:r w:rsidRPr="00D16E0F">
        <w:rPr>
          <w:sz w:val="22"/>
          <w:szCs w:val="22"/>
        </w:rPr>
        <w:t>год рассчитан исходя из основных показателей социально-эк</w:t>
      </w:r>
      <w:r w:rsidR="003A6628">
        <w:rPr>
          <w:sz w:val="22"/>
          <w:szCs w:val="22"/>
        </w:rPr>
        <w:t>ономического развития  Иркутской</w:t>
      </w:r>
      <w:r w:rsidRPr="00D16E0F">
        <w:rPr>
          <w:sz w:val="22"/>
          <w:szCs w:val="22"/>
        </w:rPr>
        <w:t xml:space="preserve"> области</w:t>
      </w:r>
      <w:r w:rsidR="003A6628">
        <w:rPr>
          <w:sz w:val="22"/>
          <w:szCs w:val="22"/>
        </w:rPr>
        <w:t>, муниципального образования Куйтунский район</w:t>
      </w:r>
      <w:r w:rsidRPr="00D16E0F">
        <w:rPr>
          <w:sz w:val="22"/>
          <w:szCs w:val="22"/>
        </w:rPr>
        <w:t xml:space="preserve"> и </w:t>
      </w:r>
      <w:r w:rsidR="003A6628">
        <w:rPr>
          <w:sz w:val="22"/>
          <w:szCs w:val="22"/>
        </w:rPr>
        <w:t xml:space="preserve"> </w:t>
      </w:r>
      <w:r w:rsidR="00574344">
        <w:rPr>
          <w:sz w:val="22"/>
          <w:szCs w:val="22"/>
        </w:rPr>
        <w:t>Андрюшинского</w:t>
      </w:r>
      <w:r w:rsidR="003A6628">
        <w:rPr>
          <w:sz w:val="22"/>
          <w:szCs w:val="22"/>
        </w:rPr>
        <w:t xml:space="preserve"> сельского поселения</w:t>
      </w:r>
      <w:r w:rsidRPr="00D16E0F">
        <w:rPr>
          <w:sz w:val="22"/>
          <w:szCs w:val="22"/>
        </w:rPr>
        <w:t>, ожидаемого поступления налог</w:t>
      </w:r>
      <w:r w:rsidR="003A6628">
        <w:rPr>
          <w:sz w:val="22"/>
          <w:szCs w:val="22"/>
        </w:rPr>
        <w:t>овых, неналоговых доходов в 201</w:t>
      </w:r>
      <w:r w:rsidR="00594A38">
        <w:rPr>
          <w:sz w:val="22"/>
          <w:szCs w:val="22"/>
        </w:rPr>
        <w:t>9</w:t>
      </w:r>
      <w:r w:rsidR="003A6628">
        <w:rPr>
          <w:sz w:val="22"/>
          <w:szCs w:val="22"/>
        </w:rPr>
        <w:t>-20</w:t>
      </w:r>
      <w:r w:rsidR="00594A38">
        <w:rPr>
          <w:sz w:val="22"/>
          <w:szCs w:val="22"/>
        </w:rPr>
        <w:t>21</w:t>
      </w:r>
      <w:r w:rsidRPr="00D16E0F">
        <w:rPr>
          <w:sz w:val="22"/>
          <w:szCs w:val="22"/>
        </w:rPr>
        <w:t xml:space="preserve"> году, положений Бюджетного кодекса Российской Федерации, утверждённым Федеральным Законом  от 31.07.1998 г. №145-ФЗ (с изменениями и дополнениями).</w:t>
      </w:r>
      <w:proofErr w:type="gramEnd"/>
      <w:r w:rsidRPr="00D16E0F">
        <w:rPr>
          <w:sz w:val="22"/>
          <w:szCs w:val="22"/>
        </w:rPr>
        <w:t xml:space="preserve"> Прогноз собственных доходов</w:t>
      </w:r>
      <w:r w:rsidR="003A6628">
        <w:rPr>
          <w:sz w:val="22"/>
          <w:szCs w:val="22"/>
        </w:rPr>
        <w:t xml:space="preserve"> </w:t>
      </w:r>
      <w:r w:rsidR="00574344">
        <w:rPr>
          <w:sz w:val="22"/>
          <w:szCs w:val="22"/>
        </w:rPr>
        <w:t xml:space="preserve">Андрюшинского  </w:t>
      </w:r>
      <w:r w:rsidR="003A6628">
        <w:rPr>
          <w:sz w:val="22"/>
          <w:szCs w:val="22"/>
        </w:rPr>
        <w:t xml:space="preserve"> сельского поселения  на 201</w:t>
      </w:r>
      <w:r w:rsidR="00594A38">
        <w:rPr>
          <w:sz w:val="22"/>
          <w:szCs w:val="22"/>
        </w:rPr>
        <w:t>9</w:t>
      </w:r>
      <w:r w:rsidRPr="00D16E0F">
        <w:rPr>
          <w:sz w:val="22"/>
          <w:szCs w:val="22"/>
        </w:rPr>
        <w:t>год</w:t>
      </w:r>
      <w:r w:rsidR="00C122A6">
        <w:rPr>
          <w:sz w:val="22"/>
          <w:szCs w:val="22"/>
        </w:rPr>
        <w:t xml:space="preserve"> составит  </w:t>
      </w:r>
      <w:r w:rsidR="00594A38">
        <w:rPr>
          <w:sz w:val="22"/>
          <w:szCs w:val="22"/>
        </w:rPr>
        <w:t>2408,6</w:t>
      </w:r>
      <w:r w:rsidRPr="00D16E0F">
        <w:rPr>
          <w:sz w:val="22"/>
          <w:szCs w:val="22"/>
        </w:rPr>
        <w:t xml:space="preserve"> тыс</w:t>
      </w:r>
      <w:proofErr w:type="gramStart"/>
      <w:r w:rsidRPr="00D16E0F">
        <w:rPr>
          <w:sz w:val="22"/>
          <w:szCs w:val="22"/>
        </w:rPr>
        <w:t>.р</w:t>
      </w:r>
      <w:proofErr w:type="gramEnd"/>
      <w:r w:rsidRPr="00D16E0F">
        <w:rPr>
          <w:sz w:val="22"/>
          <w:szCs w:val="22"/>
        </w:rPr>
        <w:t>уб.</w:t>
      </w:r>
      <w:r w:rsidR="003A6628">
        <w:rPr>
          <w:sz w:val="22"/>
          <w:szCs w:val="22"/>
        </w:rPr>
        <w:t>, 20</w:t>
      </w:r>
      <w:r w:rsidR="00594A38">
        <w:rPr>
          <w:sz w:val="22"/>
          <w:szCs w:val="22"/>
        </w:rPr>
        <w:t>20</w:t>
      </w:r>
      <w:r w:rsidR="003A6628">
        <w:rPr>
          <w:sz w:val="22"/>
          <w:szCs w:val="22"/>
        </w:rPr>
        <w:t xml:space="preserve">год составит – </w:t>
      </w:r>
      <w:r w:rsidR="00594A38">
        <w:rPr>
          <w:sz w:val="22"/>
          <w:szCs w:val="22"/>
        </w:rPr>
        <w:t>2459,6</w:t>
      </w:r>
      <w:r w:rsidR="00942B87">
        <w:rPr>
          <w:sz w:val="22"/>
          <w:szCs w:val="22"/>
        </w:rPr>
        <w:t xml:space="preserve"> </w:t>
      </w:r>
      <w:r w:rsidR="008C2BE3">
        <w:rPr>
          <w:sz w:val="22"/>
          <w:szCs w:val="22"/>
        </w:rPr>
        <w:t>.</w:t>
      </w:r>
      <w:r w:rsidR="00574344">
        <w:rPr>
          <w:sz w:val="22"/>
          <w:szCs w:val="22"/>
        </w:rPr>
        <w:t>руб., 20</w:t>
      </w:r>
      <w:r w:rsidR="00942B87">
        <w:rPr>
          <w:sz w:val="22"/>
          <w:szCs w:val="22"/>
        </w:rPr>
        <w:t>2</w:t>
      </w:r>
      <w:r w:rsidR="00594A38">
        <w:rPr>
          <w:sz w:val="22"/>
          <w:szCs w:val="22"/>
        </w:rPr>
        <w:t>1</w:t>
      </w:r>
      <w:r w:rsidR="00942B87">
        <w:rPr>
          <w:sz w:val="22"/>
          <w:szCs w:val="22"/>
        </w:rPr>
        <w:t>0</w:t>
      </w:r>
      <w:r w:rsidR="00574344">
        <w:rPr>
          <w:sz w:val="22"/>
          <w:szCs w:val="22"/>
        </w:rPr>
        <w:t xml:space="preserve"> год  </w:t>
      </w:r>
      <w:r w:rsidR="00594A38">
        <w:rPr>
          <w:sz w:val="22"/>
          <w:szCs w:val="22"/>
        </w:rPr>
        <w:t>2500,6</w:t>
      </w:r>
      <w:r w:rsidR="00942B87">
        <w:rPr>
          <w:sz w:val="22"/>
          <w:szCs w:val="22"/>
        </w:rPr>
        <w:t xml:space="preserve"> </w:t>
      </w:r>
      <w:r w:rsidR="008C2BE3">
        <w:rPr>
          <w:sz w:val="22"/>
          <w:szCs w:val="22"/>
        </w:rPr>
        <w:t xml:space="preserve"> т.</w:t>
      </w:r>
      <w:r w:rsidR="003A6628">
        <w:rPr>
          <w:sz w:val="22"/>
          <w:szCs w:val="22"/>
        </w:rPr>
        <w:t>руб.</w:t>
      </w:r>
    </w:p>
    <w:p w:rsidR="003F69F8" w:rsidRDefault="003F69F8" w:rsidP="003F69F8">
      <w:pPr>
        <w:jc w:val="both"/>
        <w:rPr>
          <w:sz w:val="22"/>
          <w:szCs w:val="22"/>
        </w:rPr>
      </w:pPr>
      <w:r w:rsidRPr="00D16E0F">
        <w:rPr>
          <w:sz w:val="22"/>
          <w:szCs w:val="22"/>
        </w:rPr>
        <w:t xml:space="preserve">            Налоговые доходы бюджета</w:t>
      </w:r>
      <w:r w:rsidR="003A6628">
        <w:rPr>
          <w:sz w:val="22"/>
          <w:szCs w:val="22"/>
        </w:rPr>
        <w:t xml:space="preserve"> </w:t>
      </w:r>
      <w:r w:rsidR="00574344">
        <w:rPr>
          <w:sz w:val="22"/>
          <w:szCs w:val="22"/>
        </w:rPr>
        <w:t xml:space="preserve">Андрюшинского </w:t>
      </w:r>
      <w:r w:rsidR="003A6628">
        <w:rPr>
          <w:sz w:val="22"/>
          <w:szCs w:val="22"/>
        </w:rPr>
        <w:t xml:space="preserve">сельского поселения </w:t>
      </w:r>
      <w:r w:rsidRPr="00D16E0F">
        <w:rPr>
          <w:sz w:val="22"/>
          <w:szCs w:val="22"/>
        </w:rPr>
        <w:t xml:space="preserve"> рассчитаны исходя из нормативов отчислений от федеральных и региональных налогов, установленных Бюджетным кодексом РФ</w:t>
      </w:r>
      <w:r w:rsidR="00594A38">
        <w:rPr>
          <w:sz w:val="22"/>
          <w:szCs w:val="22"/>
        </w:rPr>
        <w:t xml:space="preserve"> </w:t>
      </w:r>
    </w:p>
    <w:p w:rsidR="00104E77" w:rsidRPr="00D16E0F" w:rsidRDefault="00104E77" w:rsidP="003F69F8">
      <w:pPr>
        <w:jc w:val="both"/>
        <w:rPr>
          <w:b/>
          <w:bCs/>
          <w:smallCaps/>
          <w:sz w:val="22"/>
          <w:szCs w:val="22"/>
        </w:rPr>
      </w:pPr>
    </w:p>
    <w:p w:rsidR="00104E77" w:rsidRPr="005C13EA" w:rsidRDefault="00104E77" w:rsidP="00104E77">
      <w:pPr>
        <w:jc w:val="center"/>
        <w:rPr>
          <w:b/>
          <w:i/>
          <w:u w:val="single"/>
        </w:rPr>
      </w:pPr>
      <w:r w:rsidRPr="005C13EA">
        <w:rPr>
          <w:b/>
          <w:i/>
          <w:u w:val="single"/>
        </w:rPr>
        <w:t xml:space="preserve">Доходы бюджета </w:t>
      </w:r>
      <w:r w:rsidR="00574344" w:rsidRPr="00574344">
        <w:rPr>
          <w:b/>
          <w:i/>
          <w:sz w:val="22"/>
          <w:szCs w:val="22"/>
        </w:rPr>
        <w:t>Андрюшинского</w:t>
      </w:r>
      <w:r w:rsidR="00574344" w:rsidRPr="005C13EA">
        <w:rPr>
          <w:b/>
          <w:i/>
          <w:u w:val="single"/>
        </w:rPr>
        <w:t xml:space="preserve"> </w:t>
      </w:r>
      <w:r w:rsidRPr="005C13EA">
        <w:rPr>
          <w:b/>
          <w:i/>
          <w:u w:val="single"/>
        </w:rPr>
        <w:t>сельского поселения</w:t>
      </w:r>
    </w:p>
    <w:p w:rsidR="00104E77" w:rsidRPr="002F310A" w:rsidRDefault="00104E77" w:rsidP="00104E77">
      <w:pPr>
        <w:rPr>
          <w:color w:val="FF0000"/>
        </w:rPr>
      </w:pPr>
    </w:p>
    <w:p w:rsidR="00104E77" w:rsidRPr="004D0930" w:rsidRDefault="00104E77" w:rsidP="00104E77">
      <w:pPr>
        <w:ind w:firstLine="709"/>
        <w:jc w:val="both"/>
      </w:pPr>
      <w:r w:rsidRPr="004D0930">
        <w:t xml:space="preserve">Доходная часть бюджета </w:t>
      </w:r>
      <w:r w:rsidR="00574344">
        <w:rPr>
          <w:sz w:val="22"/>
          <w:szCs w:val="22"/>
        </w:rPr>
        <w:t>Андрюшинского</w:t>
      </w:r>
      <w:r w:rsidR="00574344" w:rsidRPr="004D0930">
        <w:t xml:space="preserve"> </w:t>
      </w:r>
      <w:r w:rsidRPr="004D0930">
        <w:t xml:space="preserve">сельского поселения </w:t>
      </w:r>
      <w:r w:rsidR="00A813B9">
        <w:t>на 201</w:t>
      </w:r>
      <w:r w:rsidR="00594A38">
        <w:t>9</w:t>
      </w:r>
      <w:r w:rsidR="00A813B9">
        <w:t xml:space="preserve"> год сформирована на </w:t>
      </w:r>
      <w:r w:rsidR="00594A38">
        <w:t>29</w:t>
      </w:r>
      <w:r w:rsidRPr="004D0930">
        <w:t xml:space="preserve">% </w:t>
      </w:r>
      <w:r w:rsidR="00A813B9">
        <w:t xml:space="preserve">из собственных доходов и на </w:t>
      </w:r>
      <w:r w:rsidR="00594A38">
        <w:t>71</w:t>
      </w:r>
      <w:r w:rsidR="00942B87">
        <w:t xml:space="preserve"> </w:t>
      </w:r>
      <w:r w:rsidRPr="004D0930">
        <w:t>% из безвозмездных поступлений от бюджетов других уровней.</w:t>
      </w:r>
    </w:p>
    <w:p w:rsidR="00104E77" w:rsidRPr="004D0930" w:rsidRDefault="00104E77" w:rsidP="00104E77">
      <w:pPr>
        <w:ind w:firstLine="709"/>
        <w:jc w:val="both"/>
      </w:pPr>
      <w:r w:rsidRPr="004D0930">
        <w:t xml:space="preserve">Доходная часть бюджета </w:t>
      </w:r>
      <w:r w:rsidR="00574344">
        <w:rPr>
          <w:sz w:val="22"/>
          <w:szCs w:val="22"/>
        </w:rPr>
        <w:t>Андрюшинского</w:t>
      </w:r>
      <w:r w:rsidR="00574344" w:rsidRPr="004D0930">
        <w:t xml:space="preserve"> </w:t>
      </w:r>
      <w:r w:rsidRPr="004D0930">
        <w:t xml:space="preserve">сельского </w:t>
      </w:r>
      <w:r w:rsidR="00594A38">
        <w:t>поселения на плановый период 2020</w:t>
      </w:r>
      <w:r w:rsidRPr="004D0930">
        <w:t>-20</w:t>
      </w:r>
      <w:r w:rsidR="00594A38">
        <w:t>21</w:t>
      </w:r>
      <w:r w:rsidRPr="004D0930">
        <w:t xml:space="preserve"> гг. сформирована и</w:t>
      </w:r>
      <w:r w:rsidR="00A813B9">
        <w:t xml:space="preserve">з собственных доходов на </w:t>
      </w:r>
      <w:r w:rsidR="00594A38">
        <w:t>30,8</w:t>
      </w:r>
      <w:r w:rsidR="00A813B9">
        <w:t xml:space="preserve"> % и </w:t>
      </w:r>
      <w:r w:rsidR="00594A38">
        <w:t>30,9</w:t>
      </w:r>
      <w:r w:rsidRPr="004D0930">
        <w:t xml:space="preserve"> % соответственно, из безвозмездных поступлений от бюджетов други</w:t>
      </w:r>
      <w:r w:rsidR="00BA4F49">
        <w:t>х</w:t>
      </w:r>
      <w:r w:rsidR="00A813B9">
        <w:t xml:space="preserve"> уровней соответственно на </w:t>
      </w:r>
      <w:r w:rsidR="00594A38">
        <w:t>69,1</w:t>
      </w:r>
      <w:r w:rsidR="00942B87">
        <w:t xml:space="preserve"> </w:t>
      </w:r>
      <w:r w:rsidR="00A813B9">
        <w:t xml:space="preserve"> % и </w:t>
      </w:r>
      <w:r w:rsidR="00594A38">
        <w:t>69</w:t>
      </w:r>
      <w:r w:rsidRPr="004D0930">
        <w:t xml:space="preserve"> %.</w:t>
      </w:r>
    </w:p>
    <w:p w:rsidR="00942B87" w:rsidRDefault="00104E77" w:rsidP="006C79D0">
      <w:pPr>
        <w:ind w:firstLine="709"/>
        <w:jc w:val="both"/>
      </w:pPr>
      <w:r w:rsidRPr="004D0930">
        <w:lastRenderedPageBreak/>
        <w:t>Доходы бюджета на 201</w:t>
      </w:r>
      <w:r w:rsidR="00594A38">
        <w:t>9</w:t>
      </w:r>
      <w:r w:rsidRPr="004D0930">
        <w:t xml:space="preserve"> г</w:t>
      </w:r>
      <w:r w:rsidR="00A813B9">
        <w:t xml:space="preserve">од запланированы в объеме </w:t>
      </w:r>
      <w:r w:rsidR="00594A38">
        <w:t>8156,7</w:t>
      </w:r>
      <w:r w:rsidR="008C2BE3">
        <w:t xml:space="preserve"> т</w:t>
      </w:r>
      <w:r w:rsidR="00A813B9">
        <w:t xml:space="preserve">. </w:t>
      </w:r>
      <w:proofErr w:type="spellStart"/>
      <w:r w:rsidR="00A813B9">
        <w:t>руб</w:t>
      </w:r>
      <w:proofErr w:type="spellEnd"/>
      <w:r w:rsidR="00594A38">
        <w:t xml:space="preserve"> </w:t>
      </w:r>
    </w:p>
    <w:p w:rsidR="00104E77" w:rsidRPr="00217BF2" w:rsidRDefault="00104E77" w:rsidP="006C79D0">
      <w:pPr>
        <w:ind w:firstLine="709"/>
        <w:jc w:val="both"/>
      </w:pPr>
      <w:r w:rsidRPr="004D0930">
        <w:t>Доходы бюджета на плановый период 20</w:t>
      </w:r>
      <w:r w:rsidR="00594A38">
        <w:t>20</w:t>
      </w:r>
      <w:r w:rsidRPr="004D0930">
        <w:t>-20</w:t>
      </w:r>
      <w:r w:rsidR="00753F67">
        <w:t>2</w:t>
      </w:r>
      <w:r w:rsidR="00594A38">
        <w:t>1</w:t>
      </w:r>
      <w:r w:rsidRPr="004D0930">
        <w:t xml:space="preserve"> г</w:t>
      </w:r>
      <w:r w:rsidR="00BA4F49">
        <w:t>г</w:t>
      </w:r>
      <w:r w:rsidR="00A813B9">
        <w:t xml:space="preserve">. запланированы в объеме </w:t>
      </w:r>
      <w:r w:rsidR="00594A38">
        <w:t>7962,1</w:t>
      </w:r>
      <w:r w:rsidR="008C2BE3">
        <w:t xml:space="preserve"> </w:t>
      </w:r>
      <w:proofErr w:type="spellStart"/>
      <w:r w:rsidR="008C2BE3">
        <w:t>т</w:t>
      </w:r>
      <w:proofErr w:type="gramStart"/>
      <w:r w:rsidR="008C2BE3">
        <w:t>.</w:t>
      </w:r>
      <w:r w:rsidR="00777FDC">
        <w:t>р</w:t>
      </w:r>
      <w:proofErr w:type="gramEnd"/>
      <w:r w:rsidR="00777FDC">
        <w:t>уб</w:t>
      </w:r>
      <w:proofErr w:type="spellEnd"/>
      <w:r w:rsidR="00777FDC">
        <w:t xml:space="preserve"> </w:t>
      </w:r>
      <w:r w:rsidR="00A813B9">
        <w:t xml:space="preserve"> </w:t>
      </w:r>
      <w:r w:rsidR="00217BF2">
        <w:t xml:space="preserve"> </w:t>
      </w:r>
      <w:r w:rsidR="00A813B9">
        <w:t xml:space="preserve"> и </w:t>
      </w:r>
      <w:r w:rsidR="00594A38">
        <w:t>8079,3</w:t>
      </w:r>
      <w:r w:rsidR="00A813B9">
        <w:t xml:space="preserve"> </w:t>
      </w:r>
      <w:r w:rsidR="008C2BE3">
        <w:t>т.</w:t>
      </w:r>
      <w:r w:rsidR="00A813B9">
        <w:t xml:space="preserve">руб. </w:t>
      </w:r>
      <w:r w:rsidR="001F5066">
        <w:t xml:space="preserve"> </w:t>
      </w:r>
      <w:r w:rsidR="00A813B9">
        <w:t xml:space="preserve">. </w:t>
      </w:r>
      <w:r w:rsidR="00217BF2">
        <w:t xml:space="preserve"> </w:t>
      </w:r>
    </w:p>
    <w:p w:rsidR="00104E77" w:rsidRPr="004D0930" w:rsidRDefault="00104E77" w:rsidP="00753F67">
      <w:pPr>
        <w:spacing w:line="360" w:lineRule="auto"/>
        <w:ind w:firstLine="709"/>
        <w:jc w:val="both"/>
      </w:pPr>
      <w:r w:rsidRPr="00217BF2">
        <w:t>Поступления собственных доходов на 201</w:t>
      </w:r>
      <w:r w:rsidR="00594A38">
        <w:t>9</w:t>
      </w:r>
      <w:r w:rsidR="004A0704" w:rsidRPr="00217BF2">
        <w:t xml:space="preserve"> год составляют </w:t>
      </w:r>
      <w:r w:rsidR="00594A38">
        <w:t>2408,6</w:t>
      </w:r>
      <w:r w:rsidR="009B6AD9" w:rsidRPr="00217BF2">
        <w:t xml:space="preserve"> т</w:t>
      </w:r>
      <w:r w:rsidR="004A0704" w:rsidRPr="00217BF2">
        <w:t xml:space="preserve">. руб. или </w:t>
      </w:r>
      <w:r w:rsidR="00B90D0F">
        <w:t>78</w:t>
      </w:r>
      <w:r w:rsidR="00753F67">
        <w:t>%</w:t>
      </w:r>
      <w:r w:rsidR="00A167E7" w:rsidRPr="00217BF2">
        <w:t xml:space="preserve"> от ожидаемых поступлений 201</w:t>
      </w:r>
      <w:r w:rsidR="00594A38">
        <w:t>8</w:t>
      </w:r>
      <w:r w:rsidR="00A167E7" w:rsidRPr="00217BF2">
        <w:t>года</w:t>
      </w:r>
      <w:r w:rsidR="00753F67">
        <w:t xml:space="preserve"> </w:t>
      </w:r>
      <w:r w:rsidR="00B90D0F">
        <w:t xml:space="preserve">(ожидаемая оценка 2018 г 3049,1 т </w:t>
      </w:r>
      <w:proofErr w:type="spellStart"/>
      <w:r w:rsidR="00B90D0F">
        <w:t>руб</w:t>
      </w:r>
      <w:proofErr w:type="spellEnd"/>
      <w:r w:rsidR="00B90D0F">
        <w:t>)</w:t>
      </w:r>
      <w:proofErr w:type="gramStart"/>
      <w:r w:rsidR="00A167E7">
        <w:t>.</w:t>
      </w:r>
      <w:r w:rsidR="00753F67">
        <w:t>С</w:t>
      </w:r>
      <w:proofErr w:type="gramEnd"/>
      <w:r w:rsidR="00753F67">
        <w:t>нижение поступлений объясняется тем, что в 201</w:t>
      </w:r>
      <w:r w:rsidR="00B90D0F">
        <w:t>8</w:t>
      </w:r>
      <w:r w:rsidR="00753F67">
        <w:t xml:space="preserve"> г были разовые продажи земли на сумму </w:t>
      </w:r>
      <w:r w:rsidR="00B90D0F">
        <w:t>784,6</w:t>
      </w:r>
      <w:r w:rsidR="00753F67">
        <w:t>т.руб</w:t>
      </w:r>
      <w:r w:rsidR="00A167E7">
        <w:t xml:space="preserve"> </w:t>
      </w:r>
      <w:r w:rsidR="00753F67">
        <w:t>. В 201</w:t>
      </w:r>
      <w:r w:rsidR="00B90D0F">
        <w:t>9</w:t>
      </w:r>
      <w:r w:rsidR="00753F67">
        <w:t xml:space="preserve"> году продажа не планируется.</w:t>
      </w:r>
      <w:r w:rsidR="00B90D0F">
        <w:t xml:space="preserve"> На 2020-2021 год планируются доходы в сумме 2460т </w:t>
      </w:r>
      <w:proofErr w:type="spellStart"/>
      <w:r w:rsidR="00B90D0F">
        <w:t>руб</w:t>
      </w:r>
      <w:proofErr w:type="spellEnd"/>
      <w:r w:rsidR="00B90D0F">
        <w:t xml:space="preserve"> и 2500,6 т руб.</w:t>
      </w:r>
    </w:p>
    <w:p w:rsidR="00104E77" w:rsidRPr="004D0930" w:rsidRDefault="00104E77" w:rsidP="00104E77">
      <w:pPr>
        <w:ind w:firstLine="709"/>
        <w:jc w:val="both"/>
      </w:pPr>
      <w:r w:rsidRPr="001F5066">
        <w:t>Безвозмездные поступления от бюджетов других уровней в 20</w:t>
      </w:r>
      <w:r w:rsidR="00BA4F49" w:rsidRPr="001F5066">
        <w:t>1</w:t>
      </w:r>
      <w:r w:rsidR="00B90D0F">
        <w:t>9</w:t>
      </w:r>
      <w:r w:rsidR="00753F67">
        <w:t xml:space="preserve"> </w:t>
      </w:r>
      <w:r w:rsidR="00BA4F49" w:rsidRPr="001F5066">
        <w:t>году п</w:t>
      </w:r>
      <w:r w:rsidR="0076761A" w:rsidRPr="001F5066">
        <w:t xml:space="preserve">ланируются </w:t>
      </w:r>
      <w:r w:rsidR="00BA4F49" w:rsidRPr="001F5066">
        <w:t xml:space="preserve">в объеме </w:t>
      </w:r>
      <w:r w:rsidR="00B90D0F">
        <w:t>5748</w:t>
      </w:r>
      <w:r w:rsidRPr="001F5066">
        <w:t xml:space="preserve"> </w:t>
      </w:r>
      <w:r w:rsidR="0076761A" w:rsidRPr="001F5066">
        <w:t>т</w:t>
      </w:r>
      <w:proofErr w:type="gramStart"/>
      <w:r w:rsidR="0076761A" w:rsidRPr="001F5066">
        <w:t>.</w:t>
      </w:r>
      <w:r w:rsidRPr="001F5066">
        <w:t>р</w:t>
      </w:r>
      <w:proofErr w:type="gramEnd"/>
      <w:r w:rsidRPr="001F5066">
        <w:t xml:space="preserve">уб., что составляет </w:t>
      </w:r>
      <w:r w:rsidR="00B90D0F">
        <w:t>19</w:t>
      </w:r>
      <w:r w:rsidRPr="001F5066">
        <w:t xml:space="preserve">  % от ожидаемых поступлений </w:t>
      </w:r>
      <w:r w:rsidR="001F5066" w:rsidRPr="001F5066">
        <w:t>201</w:t>
      </w:r>
      <w:r w:rsidR="00B90D0F">
        <w:t>8</w:t>
      </w:r>
      <w:r w:rsidRPr="001F5066">
        <w:t xml:space="preserve"> года</w:t>
      </w:r>
      <w:r w:rsidR="00B90D0F">
        <w:t xml:space="preserve"> ( в 2018 году в бюджет поступила субсидия на строительство ДК в сумме 22244,6 т руб</w:t>
      </w:r>
      <w:r w:rsidRPr="001F5066">
        <w:t>. В 20</w:t>
      </w:r>
      <w:r w:rsidR="00B90D0F">
        <w:t xml:space="preserve">20 </w:t>
      </w:r>
      <w:r w:rsidRPr="001F5066">
        <w:t>году сумма безвозмез</w:t>
      </w:r>
      <w:r w:rsidR="00BA4F49" w:rsidRPr="001F5066">
        <w:t xml:space="preserve">дных поступлений составит </w:t>
      </w:r>
      <w:r w:rsidR="00B90D0F">
        <w:t>5502,5</w:t>
      </w:r>
      <w:r w:rsidR="00174596" w:rsidRPr="001F5066">
        <w:t xml:space="preserve"> руб. или</w:t>
      </w:r>
      <w:r w:rsidR="00174596">
        <w:t xml:space="preserve">  </w:t>
      </w:r>
      <w:r w:rsidR="00B90D0F">
        <w:t>18</w:t>
      </w:r>
      <w:r w:rsidR="0076761A">
        <w:t xml:space="preserve"> </w:t>
      </w:r>
      <w:r w:rsidRPr="004D0930">
        <w:t>% от ожидаемых поступлений 201</w:t>
      </w:r>
      <w:r w:rsidR="00B90D0F">
        <w:t>8</w:t>
      </w:r>
      <w:r w:rsidRPr="004D0930">
        <w:t>года. В 20</w:t>
      </w:r>
      <w:r w:rsidR="00B90D0F">
        <w:t>21 г</w:t>
      </w:r>
      <w:r w:rsidRPr="004D0930">
        <w:t xml:space="preserve"> году безвозмездны</w:t>
      </w:r>
      <w:r w:rsidR="00BA4F49">
        <w:t>е</w:t>
      </w:r>
      <w:r w:rsidR="0076761A">
        <w:t xml:space="preserve"> поступления</w:t>
      </w:r>
      <w:r w:rsidR="00BA4F49">
        <w:t xml:space="preserve"> </w:t>
      </w:r>
      <w:r w:rsidR="002F54C4">
        <w:t xml:space="preserve">составят </w:t>
      </w:r>
      <w:r w:rsidR="00BA4F49">
        <w:t xml:space="preserve"> </w:t>
      </w:r>
      <w:r w:rsidR="00B90D0F">
        <w:t>5578,7</w:t>
      </w:r>
      <w:r w:rsidR="0076761A">
        <w:t xml:space="preserve"> </w:t>
      </w:r>
      <w:r w:rsidR="00174596">
        <w:t xml:space="preserve">т. руб., что составит </w:t>
      </w:r>
      <w:r w:rsidR="004B354B">
        <w:t>18,9</w:t>
      </w:r>
      <w:r w:rsidRPr="004D0930">
        <w:t xml:space="preserve"> % от исполнения 201</w:t>
      </w:r>
      <w:r w:rsidR="00B90D0F">
        <w:t>8</w:t>
      </w:r>
      <w:r w:rsidRPr="004D0930">
        <w:t xml:space="preserve"> года.</w:t>
      </w:r>
    </w:p>
    <w:p w:rsidR="00104E77" w:rsidRPr="002F310A" w:rsidRDefault="00104E77" w:rsidP="00104E77">
      <w:pPr>
        <w:ind w:firstLine="709"/>
        <w:jc w:val="both"/>
        <w:rPr>
          <w:color w:val="FF0000"/>
        </w:rPr>
      </w:pPr>
    </w:p>
    <w:p w:rsidR="00104E77" w:rsidRPr="007E6E31" w:rsidRDefault="00104E77" w:rsidP="00104E77">
      <w:pPr>
        <w:jc w:val="center"/>
        <w:rPr>
          <w:b/>
        </w:rPr>
      </w:pPr>
      <w:r w:rsidRPr="007E6E31">
        <w:rPr>
          <w:b/>
        </w:rPr>
        <w:t>Налог на доходы физических лиц</w:t>
      </w:r>
    </w:p>
    <w:p w:rsidR="00104E77" w:rsidRPr="007E6E31" w:rsidRDefault="00104E77" w:rsidP="00104E77">
      <w:pPr>
        <w:jc w:val="both"/>
      </w:pPr>
    </w:p>
    <w:p w:rsidR="00104E77" w:rsidRPr="007E6E31" w:rsidRDefault="00104E77" w:rsidP="00104E77">
      <w:pPr>
        <w:ind w:firstLine="709"/>
        <w:jc w:val="both"/>
      </w:pPr>
      <w:r w:rsidRPr="007E6E31">
        <w:t>Расчет налога производится исходя из ожидаемого исполнения НДФЛ в 201</w:t>
      </w:r>
      <w:r w:rsidR="00B90D0F">
        <w:t>8</w:t>
      </w:r>
      <w:r w:rsidRPr="007E6E31">
        <w:t xml:space="preserve"> году и прогнозируемого на 201</w:t>
      </w:r>
      <w:r w:rsidR="00B90D0F">
        <w:t>5</w:t>
      </w:r>
      <w:r w:rsidRPr="007E6E31">
        <w:t>год коэффициента темпов роста денежных доходов населения Куйтунского район</w:t>
      </w:r>
      <w:r w:rsidR="00174596">
        <w:t xml:space="preserve">а. Сумма налога составляет </w:t>
      </w:r>
      <w:r w:rsidR="004B354B">
        <w:t>435,0</w:t>
      </w:r>
      <w:r w:rsidR="0076761A">
        <w:t xml:space="preserve"> т</w:t>
      </w:r>
      <w:proofErr w:type="gramStart"/>
      <w:r w:rsidR="0076761A">
        <w:t>.</w:t>
      </w:r>
      <w:r w:rsidRPr="007E6E31">
        <w:t>р</w:t>
      </w:r>
      <w:proofErr w:type="gramEnd"/>
      <w:r w:rsidRPr="007E6E31">
        <w:t xml:space="preserve">уб. или </w:t>
      </w:r>
      <w:r w:rsidR="00B90D0F">
        <w:t>5,5</w:t>
      </w:r>
      <w:r w:rsidRPr="007E6E31">
        <w:t>,</w:t>
      </w:r>
      <w:r w:rsidR="002F54C4">
        <w:t xml:space="preserve"> </w:t>
      </w:r>
      <w:r w:rsidRPr="007E6E31">
        <w:t>% к ожидаемому поступлению 201</w:t>
      </w:r>
      <w:r w:rsidR="00B90D0F">
        <w:t>8</w:t>
      </w:r>
      <w:r w:rsidR="004B354B">
        <w:t xml:space="preserve"> </w:t>
      </w:r>
      <w:r w:rsidRPr="007E6E31">
        <w:t xml:space="preserve">года. Сумма налога  может быть </w:t>
      </w:r>
      <w:r w:rsidR="004B354B">
        <w:t>скорректирована в течени</w:t>
      </w:r>
      <w:proofErr w:type="gramStart"/>
      <w:r w:rsidR="004B354B">
        <w:t>и</w:t>
      </w:r>
      <w:proofErr w:type="gramEnd"/>
      <w:r w:rsidR="004B354B">
        <w:t xml:space="preserve"> года </w:t>
      </w:r>
      <w:r w:rsidRPr="007E6E31">
        <w:t>в связи с тем, что в 201</w:t>
      </w:r>
      <w:r w:rsidR="00B90D0F">
        <w:t>9</w:t>
      </w:r>
      <w:r w:rsidRPr="007E6E31">
        <w:t xml:space="preserve"> году произойдет увеличение заработной платы работник</w:t>
      </w:r>
      <w:r w:rsidR="00AA34A7">
        <w:t>ов градообразующего предприятия «Куйтунская Нива»</w:t>
      </w:r>
      <w:r w:rsidR="00217BF2">
        <w:t xml:space="preserve"> </w:t>
      </w:r>
      <w:r w:rsidRPr="007E6E31">
        <w:t xml:space="preserve"> На плановый период поступления Н</w:t>
      </w:r>
      <w:r w:rsidR="00174596">
        <w:t>ДФЛ составят: в 20</w:t>
      </w:r>
      <w:r w:rsidR="00B90D0F">
        <w:t>20</w:t>
      </w:r>
      <w:r w:rsidR="004B354B">
        <w:t xml:space="preserve"> </w:t>
      </w:r>
      <w:r w:rsidR="00174596">
        <w:t>году –</w:t>
      </w:r>
      <w:r w:rsidR="00B90D0F">
        <w:t>480</w:t>
      </w:r>
      <w:r w:rsidR="00B61302">
        <w:t xml:space="preserve"> </w:t>
      </w:r>
      <w:r w:rsidR="00174596">
        <w:t>т. руб., и в 20</w:t>
      </w:r>
      <w:r w:rsidR="004B354B">
        <w:t>2</w:t>
      </w:r>
      <w:r w:rsidR="00B90D0F">
        <w:t>1</w:t>
      </w:r>
      <w:r w:rsidR="00174596">
        <w:t xml:space="preserve"> году – </w:t>
      </w:r>
      <w:r w:rsidR="00B90D0F">
        <w:t>500</w:t>
      </w:r>
      <w:r w:rsidR="004B354B">
        <w:t xml:space="preserve"> </w:t>
      </w:r>
      <w:r w:rsidR="002F54C4">
        <w:t>т</w:t>
      </w:r>
      <w:r w:rsidRPr="007E6E31">
        <w:t>. руб.</w:t>
      </w:r>
    </w:p>
    <w:p w:rsidR="00104E77" w:rsidRPr="002F310A" w:rsidRDefault="00104E77" w:rsidP="00104E77">
      <w:pPr>
        <w:jc w:val="both"/>
        <w:rPr>
          <w:color w:val="FF0000"/>
        </w:rPr>
      </w:pPr>
      <w:r w:rsidRPr="002F310A">
        <w:rPr>
          <w:color w:val="FF0000"/>
        </w:rPr>
        <w:t xml:space="preserve"> </w:t>
      </w:r>
    </w:p>
    <w:p w:rsidR="00104E77" w:rsidRPr="002F310A" w:rsidRDefault="00104E77" w:rsidP="00104E77">
      <w:pPr>
        <w:jc w:val="both"/>
        <w:rPr>
          <w:color w:val="FF0000"/>
        </w:rPr>
      </w:pPr>
    </w:p>
    <w:p w:rsidR="00104E77" w:rsidRPr="007E6E31" w:rsidRDefault="00104E77" w:rsidP="00104E77">
      <w:pPr>
        <w:jc w:val="center"/>
        <w:rPr>
          <w:b/>
        </w:rPr>
      </w:pPr>
      <w:r w:rsidRPr="007E6E31">
        <w:rPr>
          <w:b/>
        </w:rPr>
        <w:t>Налог на имущество физических лиц</w:t>
      </w:r>
    </w:p>
    <w:p w:rsidR="00104E77" w:rsidRPr="007E6E31" w:rsidRDefault="00104E77" w:rsidP="00104E77">
      <w:pPr>
        <w:jc w:val="both"/>
        <w:rPr>
          <w:b/>
        </w:rPr>
      </w:pPr>
    </w:p>
    <w:p w:rsidR="00104E77" w:rsidRPr="007E6E31" w:rsidRDefault="00104E77" w:rsidP="00104E77">
      <w:pPr>
        <w:ind w:firstLine="709"/>
        <w:jc w:val="both"/>
      </w:pPr>
      <w:r w:rsidRPr="007E6E31">
        <w:t xml:space="preserve">Расчет налога на имущество физических лиц производится в соответствии с решением Думы </w:t>
      </w:r>
      <w:r w:rsidR="00574344">
        <w:rPr>
          <w:sz w:val="22"/>
          <w:szCs w:val="22"/>
        </w:rPr>
        <w:t>Андрюшинского</w:t>
      </w:r>
      <w:r w:rsidR="00574344" w:rsidRPr="007E6E31">
        <w:t xml:space="preserve"> </w:t>
      </w:r>
      <w:r w:rsidRPr="007E6E31">
        <w:t xml:space="preserve">муниципального образования </w:t>
      </w:r>
      <w:r w:rsidR="003C6074" w:rsidRPr="003C6074">
        <w:t>от 28.</w:t>
      </w:r>
      <w:r w:rsidR="002F54C4">
        <w:t>11</w:t>
      </w:r>
      <w:r w:rsidR="003C6074" w:rsidRPr="003C6074">
        <w:t>.201</w:t>
      </w:r>
      <w:r w:rsidR="002F54C4">
        <w:t>0</w:t>
      </w:r>
      <w:r w:rsidR="003C6074" w:rsidRPr="003C6074">
        <w:t>г. №</w:t>
      </w:r>
      <w:r w:rsidR="002F54C4">
        <w:t>55</w:t>
      </w:r>
      <w:r w:rsidRPr="003C6074">
        <w:t xml:space="preserve"> «О налоге на имущество физических лиц». Налог на 20</w:t>
      </w:r>
      <w:r w:rsidR="00485E62">
        <w:t xml:space="preserve">19 </w:t>
      </w:r>
      <w:r w:rsidR="00174596" w:rsidRPr="003C6074">
        <w:t xml:space="preserve">год планируется в сумме </w:t>
      </w:r>
      <w:r w:rsidR="004B354B">
        <w:t>3</w:t>
      </w:r>
      <w:r w:rsidR="008A48EF">
        <w:t>3</w:t>
      </w:r>
      <w:r w:rsidR="00174596" w:rsidRPr="003C6074">
        <w:t>,0</w:t>
      </w:r>
      <w:r w:rsidR="002F54C4">
        <w:t xml:space="preserve"> </w:t>
      </w:r>
      <w:r w:rsidR="00174596" w:rsidRPr="003C6074">
        <w:t>т</w:t>
      </w:r>
      <w:r w:rsidR="004A0704">
        <w:t>. руб., что составляет 10</w:t>
      </w:r>
      <w:r w:rsidR="004B354B">
        <w:t>6,9</w:t>
      </w:r>
      <w:r w:rsidRPr="007E6E31">
        <w:t>% от ожидаемого исполнения 201</w:t>
      </w:r>
      <w:r w:rsidR="004B354B">
        <w:t>7</w:t>
      </w:r>
      <w:r w:rsidRPr="007E6E31">
        <w:t xml:space="preserve"> года. План по налогу на имущество </w:t>
      </w:r>
      <w:r w:rsidR="002F54C4">
        <w:t>физических лиц на 20</w:t>
      </w:r>
      <w:r w:rsidR="008A48EF">
        <w:t>20</w:t>
      </w:r>
      <w:r w:rsidR="002F54C4">
        <w:t xml:space="preserve"> год – </w:t>
      </w:r>
      <w:r w:rsidR="00AA34A7">
        <w:t>3</w:t>
      </w:r>
      <w:r w:rsidR="008A48EF">
        <w:t>4</w:t>
      </w:r>
      <w:r w:rsidR="00174596">
        <w:t>,0т. руб., план на 20</w:t>
      </w:r>
      <w:r w:rsidR="004B354B">
        <w:t>2</w:t>
      </w:r>
      <w:r w:rsidR="008A48EF">
        <w:t>1</w:t>
      </w:r>
      <w:r w:rsidR="00174596">
        <w:t xml:space="preserve"> год – </w:t>
      </w:r>
      <w:r w:rsidR="00AA34A7">
        <w:t>3</w:t>
      </w:r>
      <w:r w:rsidR="008A48EF">
        <w:t>5</w:t>
      </w:r>
      <w:r w:rsidR="00174596">
        <w:t>,0</w:t>
      </w:r>
      <w:r w:rsidRPr="007E6E31">
        <w:t xml:space="preserve">т. </w:t>
      </w:r>
      <w:proofErr w:type="spellStart"/>
      <w:r w:rsidR="00B61302">
        <w:t>р</w:t>
      </w:r>
      <w:r w:rsidRPr="007E6E31">
        <w:t>уб</w:t>
      </w:r>
      <w:proofErr w:type="spellEnd"/>
      <w:r w:rsidR="002F54C4">
        <w:t xml:space="preserve"> .Увеличение данного вида дохода может быть увеличено в течени</w:t>
      </w:r>
      <w:proofErr w:type="gramStart"/>
      <w:r w:rsidR="002F54C4">
        <w:t>и</w:t>
      </w:r>
      <w:proofErr w:type="gramEnd"/>
      <w:r w:rsidR="002F54C4">
        <w:t xml:space="preserve"> очередного года и планового периода в случае оформления имущества в собственность  физическими лицами , так же его переоценки.</w:t>
      </w:r>
    </w:p>
    <w:p w:rsidR="00104E77" w:rsidRPr="007E6E31" w:rsidRDefault="00104E77" w:rsidP="00104E77">
      <w:pPr>
        <w:ind w:firstLine="709"/>
        <w:jc w:val="both"/>
      </w:pPr>
    </w:p>
    <w:p w:rsidR="00104E77" w:rsidRPr="007E6E31" w:rsidRDefault="00104E77" w:rsidP="00104E77">
      <w:pPr>
        <w:jc w:val="center"/>
        <w:rPr>
          <w:b/>
        </w:rPr>
      </w:pPr>
      <w:r w:rsidRPr="007E6E31">
        <w:rPr>
          <w:b/>
        </w:rPr>
        <w:t>Земельный налог</w:t>
      </w:r>
    </w:p>
    <w:p w:rsidR="00104E77" w:rsidRPr="007E6E31" w:rsidRDefault="00104E77" w:rsidP="00104E77">
      <w:pPr>
        <w:jc w:val="both"/>
        <w:rPr>
          <w:b/>
        </w:rPr>
      </w:pPr>
    </w:p>
    <w:p w:rsidR="00104E77" w:rsidRPr="007E6E31" w:rsidRDefault="00104E77" w:rsidP="00104E77">
      <w:pPr>
        <w:ind w:firstLine="709"/>
        <w:jc w:val="both"/>
      </w:pPr>
      <w:r w:rsidRPr="007E6E31">
        <w:t xml:space="preserve">Расчет налога планируется в соответствии с главой 31 Налогового кодекса Российской Федерации, а также на основании решения Думы </w:t>
      </w:r>
      <w:r w:rsidR="00E00287">
        <w:rPr>
          <w:sz w:val="22"/>
          <w:szCs w:val="22"/>
        </w:rPr>
        <w:t>Андрюшинского</w:t>
      </w:r>
      <w:r w:rsidR="00E00287" w:rsidRPr="007E6E31">
        <w:t xml:space="preserve"> </w:t>
      </w:r>
      <w:r w:rsidRPr="007E6E31">
        <w:t xml:space="preserve">муниципального образования </w:t>
      </w:r>
      <w:r w:rsidR="003C6074" w:rsidRPr="003C6074">
        <w:t>от 28.02.2011 № 60</w:t>
      </w:r>
      <w:r w:rsidRPr="003C6074">
        <w:t xml:space="preserve"> «О земельном налоге» </w:t>
      </w:r>
      <w:r w:rsidR="002F54C4">
        <w:t xml:space="preserve"> На</w:t>
      </w:r>
      <w:r w:rsidRPr="003C6074">
        <w:t xml:space="preserve"> 201</w:t>
      </w:r>
      <w:r w:rsidR="008A48EF">
        <w:t>9</w:t>
      </w:r>
      <w:r w:rsidRPr="003C6074">
        <w:t xml:space="preserve"> год н</w:t>
      </w:r>
      <w:r w:rsidR="00174596" w:rsidRPr="003C6074">
        <w:t>алог запланирован в</w:t>
      </w:r>
      <w:r w:rsidR="004A0704">
        <w:t xml:space="preserve"> сумме </w:t>
      </w:r>
      <w:r w:rsidR="008A48EF">
        <w:t>540</w:t>
      </w:r>
      <w:r w:rsidR="004B354B">
        <w:t xml:space="preserve"> </w:t>
      </w:r>
      <w:r w:rsidR="004A0704">
        <w:t xml:space="preserve">,0т. руб., </w:t>
      </w:r>
      <w:r w:rsidR="004A0704" w:rsidRPr="00217BF2">
        <w:t xml:space="preserve">или </w:t>
      </w:r>
      <w:r w:rsidR="00AA34A7" w:rsidRPr="00217BF2">
        <w:t xml:space="preserve"> </w:t>
      </w:r>
      <w:r w:rsidR="004B354B">
        <w:t>114,8</w:t>
      </w:r>
      <w:r w:rsidR="00AA34A7" w:rsidRPr="00217BF2">
        <w:t xml:space="preserve">    </w:t>
      </w:r>
      <w:r w:rsidRPr="00217BF2">
        <w:t>%</w:t>
      </w:r>
      <w:r w:rsidRPr="007E6E31">
        <w:t xml:space="preserve"> от ожидаемых поступлений 201</w:t>
      </w:r>
      <w:r w:rsidR="008A48EF">
        <w:t xml:space="preserve">8 </w:t>
      </w:r>
      <w:r w:rsidRPr="007E6E31">
        <w:t>года.</w:t>
      </w:r>
      <w:proofErr w:type="gramStart"/>
      <w:r w:rsidR="00174596">
        <w:t xml:space="preserve"> </w:t>
      </w:r>
      <w:r w:rsidR="002F54C4">
        <w:t xml:space="preserve"> </w:t>
      </w:r>
      <w:r w:rsidR="00174596">
        <w:t>.</w:t>
      </w:r>
      <w:proofErr w:type="gramEnd"/>
      <w:r w:rsidRPr="007E6E31">
        <w:t xml:space="preserve"> На 20</w:t>
      </w:r>
      <w:r w:rsidR="008A48EF">
        <w:t>20</w:t>
      </w:r>
      <w:r w:rsidRPr="007E6E31">
        <w:t xml:space="preserve"> год земельный н</w:t>
      </w:r>
      <w:r w:rsidR="004A0704">
        <w:t xml:space="preserve">алог запланирован в сумме </w:t>
      </w:r>
      <w:r w:rsidR="008A48EF">
        <w:t>604</w:t>
      </w:r>
      <w:r w:rsidR="004B354B">
        <w:t xml:space="preserve"> т,</w:t>
      </w:r>
      <w:r w:rsidR="004A0704">
        <w:t xml:space="preserve"> руб., на 20</w:t>
      </w:r>
      <w:r w:rsidR="004B354B">
        <w:t>2</w:t>
      </w:r>
      <w:r w:rsidR="008A48EF">
        <w:t>1</w:t>
      </w:r>
      <w:r w:rsidR="004A0704">
        <w:t xml:space="preserve"> год в сумме – </w:t>
      </w:r>
      <w:r w:rsidR="008A48EF">
        <w:t>625</w:t>
      </w:r>
      <w:r w:rsidR="006C79D0">
        <w:t xml:space="preserve"> т</w:t>
      </w:r>
      <w:r w:rsidRPr="007E6E31">
        <w:t xml:space="preserve"> руб.</w:t>
      </w:r>
      <w:r w:rsidR="00A56DEE">
        <w:t xml:space="preserve"> </w:t>
      </w:r>
      <w:r w:rsidR="002F54C4">
        <w:t>В случае реального оформления земельных участков в собственность этот вид налога так же будет откорректирован.</w:t>
      </w:r>
      <w:r w:rsidR="00455BE9">
        <w:t xml:space="preserve">Земельный налог фактически должен быть запланирован больше на 50-60 </w:t>
      </w:r>
      <w:proofErr w:type="spellStart"/>
      <w:r w:rsidR="00455BE9">
        <w:t>тыс</w:t>
      </w:r>
      <w:proofErr w:type="spellEnd"/>
      <w:r w:rsidR="00455BE9">
        <w:t xml:space="preserve"> </w:t>
      </w:r>
      <w:proofErr w:type="spellStart"/>
      <w:r w:rsidR="00455BE9">
        <w:t>руб</w:t>
      </w:r>
      <w:proofErr w:type="spellEnd"/>
      <w:r w:rsidR="00455BE9">
        <w:t xml:space="preserve"> больше, но в следствии того, что основной плательщик налога юридическое лицо Куйтунская Нива сообщила о корректировки земельного налога в налоговом органе путем подачи уточненной декларации в первом квартале 2019 года на уменьшение  в размере 50-60 тысяч рублей.</w:t>
      </w:r>
    </w:p>
    <w:p w:rsidR="00104E77" w:rsidRPr="002F310A" w:rsidRDefault="00104E77" w:rsidP="00104E77">
      <w:pPr>
        <w:jc w:val="both"/>
        <w:rPr>
          <w:b/>
          <w:color w:val="FF0000"/>
        </w:rPr>
      </w:pPr>
      <w:r w:rsidRPr="002F310A">
        <w:rPr>
          <w:b/>
          <w:color w:val="FF0000"/>
        </w:rPr>
        <w:lastRenderedPageBreak/>
        <w:t xml:space="preserve"> </w:t>
      </w:r>
    </w:p>
    <w:p w:rsidR="00104E77" w:rsidRPr="007E6E31" w:rsidRDefault="00104E77" w:rsidP="00104E77">
      <w:pPr>
        <w:jc w:val="center"/>
        <w:rPr>
          <w:b/>
        </w:rPr>
      </w:pPr>
      <w:r w:rsidRPr="007E6E31">
        <w:rPr>
          <w:b/>
        </w:rPr>
        <w:t>Доходы от оказания платных услуг и компенсации затрат государства</w:t>
      </w:r>
    </w:p>
    <w:p w:rsidR="00104E77" w:rsidRPr="007E6E31" w:rsidRDefault="00104E77" w:rsidP="00104E77">
      <w:pPr>
        <w:jc w:val="both"/>
        <w:rPr>
          <w:b/>
        </w:rPr>
      </w:pPr>
    </w:p>
    <w:p w:rsidR="00104E77" w:rsidRPr="007E6E31" w:rsidRDefault="00104E77" w:rsidP="00104E77">
      <w:pPr>
        <w:ind w:firstLine="709"/>
        <w:jc w:val="both"/>
      </w:pPr>
      <w:r w:rsidRPr="007E6E31">
        <w:t>Прогноз поступлений налога составлен на основании ожидае</w:t>
      </w:r>
      <w:r w:rsidR="006C79D0">
        <w:t>мых фактических поступлений 201</w:t>
      </w:r>
      <w:r w:rsidR="008A48EF">
        <w:t>8</w:t>
      </w:r>
      <w:r w:rsidR="00C2450F">
        <w:t xml:space="preserve"> </w:t>
      </w:r>
      <w:proofErr w:type="spellStart"/>
      <w:r w:rsidR="00C2450F">
        <w:t>года</w:t>
      </w:r>
      <w:proofErr w:type="gramStart"/>
      <w:r w:rsidR="00C2450F">
        <w:t>.</w:t>
      </w:r>
      <w:r w:rsidRPr="007E6E31">
        <w:t>С</w:t>
      </w:r>
      <w:proofErr w:type="gramEnd"/>
      <w:r w:rsidRPr="007E6E31">
        <w:t>умма</w:t>
      </w:r>
      <w:proofErr w:type="spellEnd"/>
      <w:r w:rsidRPr="007E6E31">
        <w:t xml:space="preserve"> на</w:t>
      </w:r>
      <w:r w:rsidR="006C79D0">
        <w:t>лога на 201</w:t>
      </w:r>
      <w:r w:rsidR="008A48EF">
        <w:t>9</w:t>
      </w:r>
      <w:r w:rsidR="00174596">
        <w:t xml:space="preserve"> год составляет </w:t>
      </w:r>
      <w:r w:rsidR="008A48EF">
        <w:t>72</w:t>
      </w:r>
      <w:r w:rsidR="006C79D0">
        <w:t xml:space="preserve"> т.</w:t>
      </w:r>
      <w:r w:rsidR="00174596">
        <w:t xml:space="preserve"> руб., что составляет </w:t>
      </w:r>
      <w:r w:rsidR="008A48EF">
        <w:t>105,9</w:t>
      </w:r>
      <w:r w:rsidRPr="007E6E31">
        <w:t xml:space="preserve"> % от ожидаемых поступлений 201</w:t>
      </w:r>
      <w:r w:rsidR="008A48EF">
        <w:t>8</w:t>
      </w:r>
      <w:r w:rsidRPr="007E6E31">
        <w:t xml:space="preserve"> года. На 20</w:t>
      </w:r>
      <w:r w:rsidR="008A48EF">
        <w:t>20</w:t>
      </w:r>
      <w:r w:rsidRPr="007E6E31">
        <w:t xml:space="preserve"> год</w:t>
      </w:r>
      <w:r w:rsidR="00A04D4D">
        <w:t xml:space="preserve"> налог запланирован в сумме </w:t>
      </w:r>
      <w:r w:rsidR="00C2450F">
        <w:t>72</w:t>
      </w:r>
      <w:r w:rsidR="006C79D0">
        <w:t xml:space="preserve"> т</w:t>
      </w:r>
      <w:r w:rsidR="008A48EF">
        <w:t xml:space="preserve"> </w:t>
      </w:r>
      <w:proofErr w:type="spellStart"/>
      <w:r w:rsidR="008A48EF">
        <w:t>руб</w:t>
      </w:r>
      <w:proofErr w:type="spellEnd"/>
      <w:r w:rsidR="008A48EF">
        <w:t>,</w:t>
      </w:r>
      <w:r w:rsidR="00A04D4D">
        <w:t xml:space="preserve"> на 20</w:t>
      </w:r>
      <w:r w:rsidR="00C2450F">
        <w:t>2</w:t>
      </w:r>
      <w:r w:rsidR="008A48EF">
        <w:t>1</w:t>
      </w:r>
      <w:r w:rsidR="00A04D4D">
        <w:t xml:space="preserve"> год в сумме </w:t>
      </w:r>
      <w:r w:rsidR="008A48EF">
        <w:t>72</w:t>
      </w:r>
      <w:r w:rsidR="00AA34A7">
        <w:t xml:space="preserve"> </w:t>
      </w:r>
      <w:r w:rsidR="00A277DF">
        <w:t>т</w:t>
      </w:r>
      <w:r w:rsidRPr="007E6E31">
        <w:t xml:space="preserve"> </w:t>
      </w:r>
      <w:proofErr w:type="spellStart"/>
      <w:r w:rsidRPr="007E6E31">
        <w:t>руб</w:t>
      </w:r>
      <w:proofErr w:type="spellEnd"/>
      <w:r w:rsidR="00A277DF">
        <w:t xml:space="preserve"> (12</w:t>
      </w:r>
      <w:r w:rsidR="00C2450F">
        <w:t>0</w:t>
      </w:r>
      <w:r w:rsidR="00A277DF">
        <w:t>%)</w:t>
      </w:r>
      <w:r w:rsidRPr="007E6E31">
        <w:t>. Планируется увеличение оказания</w:t>
      </w:r>
      <w:r w:rsidR="00A04D4D">
        <w:t xml:space="preserve"> платных услуг по МКУК </w:t>
      </w:r>
      <w:r w:rsidR="00E00287">
        <w:t xml:space="preserve">Андрюшинского ЦКДО </w:t>
      </w:r>
      <w:r w:rsidR="00A04D4D">
        <w:t xml:space="preserve"> и </w:t>
      </w:r>
      <w:r w:rsidR="00A277DF">
        <w:t>увеличения доходов от использования услуг по доставке воды населению</w:t>
      </w:r>
      <w:r w:rsidR="006C79D0">
        <w:t>.</w:t>
      </w:r>
    </w:p>
    <w:p w:rsidR="00104E77" w:rsidRPr="002F310A" w:rsidRDefault="00104E77" w:rsidP="00104E77">
      <w:pPr>
        <w:ind w:firstLine="709"/>
        <w:jc w:val="both"/>
        <w:rPr>
          <w:color w:val="FF0000"/>
        </w:rPr>
      </w:pPr>
    </w:p>
    <w:p w:rsidR="00104E77" w:rsidRDefault="005346A6" w:rsidP="00104E77">
      <w:pPr>
        <w:ind w:firstLine="709"/>
        <w:jc w:val="both"/>
        <w:rPr>
          <w:b/>
        </w:rPr>
      </w:pPr>
      <w:r>
        <w:rPr>
          <w:b/>
        </w:rPr>
        <w:t xml:space="preserve"> Доходы от административных платежей и сборов </w:t>
      </w:r>
    </w:p>
    <w:p w:rsidR="005346A6" w:rsidRPr="005346A6" w:rsidRDefault="005346A6" w:rsidP="00104E77">
      <w:pPr>
        <w:ind w:firstLine="709"/>
        <w:jc w:val="both"/>
      </w:pPr>
      <w:r>
        <w:t>В 201</w:t>
      </w:r>
      <w:r w:rsidR="008A48EF">
        <w:t>9</w:t>
      </w:r>
      <w:r>
        <w:t xml:space="preserve"> году составит </w:t>
      </w:r>
      <w:r w:rsidR="00AA34A7">
        <w:t>5</w:t>
      </w:r>
      <w:r>
        <w:t xml:space="preserve">,0 т </w:t>
      </w:r>
      <w:proofErr w:type="spellStart"/>
      <w:r>
        <w:t>руб</w:t>
      </w:r>
      <w:proofErr w:type="spellEnd"/>
      <w:proofErr w:type="gramStart"/>
      <w:r>
        <w:t xml:space="preserve">  ,</w:t>
      </w:r>
      <w:proofErr w:type="gramEnd"/>
      <w:r>
        <w:t xml:space="preserve"> в 20</w:t>
      </w:r>
      <w:r w:rsidR="008A48EF">
        <w:t>20</w:t>
      </w:r>
      <w:r>
        <w:t xml:space="preserve"> и 20</w:t>
      </w:r>
      <w:r w:rsidR="00C2450F">
        <w:t>2</w:t>
      </w:r>
      <w:r w:rsidR="008A48EF">
        <w:t>1</w:t>
      </w:r>
      <w:r w:rsidR="00AA34A7">
        <w:t>г</w:t>
      </w:r>
      <w:r>
        <w:t xml:space="preserve"> </w:t>
      </w:r>
      <w:r w:rsidR="00C2450F">
        <w:t xml:space="preserve"> </w:t>
      </w:r>
      <w:r w:rsidR="00AA34A7">
        <w:t>5,0</w:t>
      </w:r>
      <w:r>
        <w:t xml:space="preserve"> </w:t>
      </w:r>
      <w:r w:rsidR="00C2450F">
        <w:t xml:space="preserve">т </w:t>
      </w:r>
      <w:proofErr w:type="spellStart"/>
      <w:r w:rsidR="00C2450F">
        <w:t>руб</w:t>
      </w:r>
      <w:proofErr w:type="spellEnd"/>
      <w:r w:rsidR="00C2450F">
        <w:t xml:space="preserve"> </w:t>
      </w:r>
      <w:r>
        <w:t xml:space="preserve">и </w:t>
      </w:r>
      <w:r w:rsidR="00AA34A7">
        <w:t>5,0</w:t>
      </w:r>
      <w:r>
        <w:t xml:space="preserve"> т </w:t>
      </w:r>
      <w:proofErr w:type="spellStart"/>
      <w:r>
        <w:t>руб</w:t>
      </w:r>
      <w:proofErr w:type="spellEnd"/>
      <w:r>
        <w:t xml:space="preserve"> соответственно.</w:t>
      </w:r>
    </w:p>
    <w:p w:rsidR="00104E77" w:rsidRPr="002F310A" w:rsidRDefault="00104E77" w:rsidP="00104E77">
      <w:pPr>
        <w:jc w:val="both"/>
        <w:rPr>
          <w:color w:val="FF0000"/>
        </w:rPr>
      </w:pPr>
    </w:p>
    <w:p w:rsidR="00104E77" w:rsidRPr="00DB1CC0" w:rsidRDefault="00104E77" w:rsidP="00104E77">
      <w:pPr>
        <w:jc w:val="center"/>
        <w:rPr>
          <w:b/>
        </w:rPr>
      </w:pPr>
      <w:r w:rsidRPr="00DB1CC0">
        <w:rPr>
          <w:b/>
        </w:rPr>
        <w:t>Государственная пошлина за совершение нотариальных действий</w:t>
      </w:r>
    </w:p>
    <w:p w:rsidR="00104E77" w:rsidRPr="00DB1CC0" w:rsidRDefault="00104E77" w:rsidP="00104E77">
      <w:pPr>
        <w:jc w:val="both"/>
        <w:rPr>
          <w:b/>
        </w:rPr>
      </w:pPr>
    </w:p>
    <w:p w:rsidR="00104E77" w:rsidRDefault="00104E77" w:rsidP="00104E77">
      <w:pPr>
        <w:ind w:firstLine="709"/>
        <w:jc w:val="both"/>
      </w:pPr>
      <w:r w:rsidRPr="00DB1CC0">
        <w:t>Сумма посту</w:t>
      </w:r>
      <w:r w:rsidR="00A04D4D">
        <w:t>плений в 201</w:t>
      </w:r>
      <w:r w:rsidR="00C2450F">
        <w:t>8</w:t>
      </w:r>
      <w:r w:rsidR="00A04D4D">
        <w:t xml:space="preserve"> году составит </w:t>
      </w:r>
      <w:r w:rsidR="008A48EF">
        <w:t xml:space="preserve">5 </w:t>
      </w:r>
      <w:r w:rsidR="00AA34A7">
        <w:t xml:space="preserve">т </w:t>
      </w:r>
      <w:r w:rsidR="00A04D4D">
        <w:t xml:space="preserve">руб. или </w:t>
      </w:r>
      <w:r w:rsidR="008A48EF">
        <w:t>63</w:t>
      </w:r>
      <w:r w:rsidRPr="00DB1CC0">
        <w:t xml:space="preserve"> % от ожидаемых поступлений</w:t>
      </w:r>
      <w:r w:rsidR="00A04D4D">
        <w:t xml:space="preserve"> 201</w:t>
      </w:r>
      <w:r w:rsidR="008A48EF">
        <w:t>8</w:t>
      </w:r>
      <w:r w:rsidR="00AA34A7">
        <w:t xml:space="preserve"> года. </w:t>
      </w:r>
      <w:r w:rsidRPr="00DB1CC0">
        <w:t xml:space="preserve"> На плановый пери</w:t>
      </w:r>
      <w:r w:rsidR="00A04D4D">
        <w:t>од 20</w:t>
      </w:r>
      <w:r w:rsidR="008A48EF">
        <w:t>20</w:t>
      </w:r>
      <w:r w:rsidR="00A04D4D">
        <w:t>-20</w:t>
      </w:r>
      <w:r w:rsidR="00C2450F">
        <w:t>2</w:t>
      </w:r>
      <w:r w:rsidR="008A48EF">
        <w:t>1</w:t>
      </w:r>
      <w:r w:rsidR="00A04D4D">
        <w:t xml:space="preserve"> гг. план </w:t>
      </w:r>
      <w:r w:rsidR="006C79D0">
        <w:t>–</w:t>
      </w:r>
      <w:r w:rsidR="00A04D4D">
        <w:t xml:space="preserve"> </w:t>
      </w:r>
      <w:r w:rsidR="008A48EF">
        <w:t>5</w:t>
      </w:r>
      <w:r w:rsidR="006C79D0">
        <w:t xml:space="preserve"> </w:t>
      </w:r>
      <w:proofErr w:type="spellStart"/>
      <w:r w:rsidR="006C79D0">
        <w:t>т.руб</w:t>
      </w:r>
      <w:proofErr w:type="spellEnd"/>
      <w:r w:rsidR="006C79D0">
        <w:t xml:space="preserve"> и </w:t>
      </w:r>
      <w:r w:rsidR="008A48EF">
        <w:t>5</w:t>
      </w:r>
      <w:r w:rsidR="006C79D0">
        <w:t xml:space="preserve"> т.</w:t>
      </w:r>
      <w:r w:rsidRPr="00DB1CC0">
        <w:t xml:space="preserve">руб. </w:t>
      </w:r>
      <w:r w:rsidR="00A277DF">
        <w:t>Данный вид дохода сложно  прогнозировать</w:t>
      </w:r>
      <w:r w:rsidRPr="00DB1CC0">
        <w:t xml:space="preserve"> </w:t>
      </w:r>
      <w:r w:rsidR="00A277DF">
        <w:t>, в связи с нерегулярным обращением граждан  на оказание</w:t>
      </w:r>
      <w:r w:rsidR="00383DBE">
        <w:t xml:space="preserve"> </w:t>
      </w:r>
      <w:r w:rsidR="00A277DF">
        <w:t>таких услуг  и так же может корректироваться в течени</w:t>
      </w:r>
      <w:proofErr w:type="gramStart"/>
      <w:r w:rsidR="00A277DF">
        <w:t>и</w:t>
      </w:r>
      <w:proofErr w:type="gramEnd"/>
      <w:r w:rsidR="00A277DF">
        <w:t xml:space="preserve"> года в сторону увеличения или уменьшения.</w:t>
      </w:r>
    </w:p>
    <w:p w:rsidR="00A04D4D" w:rsidRPr="00DB1CC0" w:rsidRDefault="00A04D4D" w:rsidP="00104E77">
      <w:pPr>
        <w:ind w:firstLine="709"/>
        <w:jc w:val="both"/>
      </w:pPr>
    </w:p>
    <w:p w:rsidR="00104E77" w:rsidRPr="005C13EA" w:rsidRDefault="00104E77" w:rsidP="00104E77">
      <w:pPr>
        <w:jc w:val="center"/>
        <w:rPr>
          <w:b/>
        </w:rPr>
      </w:pPr>
      <w:r w:rsidRPr="005C13EA">
        <w:rPr>
          <w:b/>
        </w:rPr>
        <w:t>Безвозмездные поступления</w:t>
      </w:r>
    </w:p>
    <w:p w:rsidR="00104E77" w:rsidRPr="005C13EA" w:rsidRDefault="00104E77" w:rsidP="00104E77">
      <w:pPr>
        <w:jc w:val="both"/>
        <w:rPr>
          <w:b/>
        </w:rPr>
      </w:pPr>
    </w:p>
    <w:p w:rsidR="00104E77" w:rsidRPr="005C13EA" w:rsidRDefault="00104E77" w:rsidP="00104E77">
      <w:pPr>
        <w:ind w:firstLine="709"/>
        <w:jc w:val="both"/>
      </w:pPr>
      <w:r w:rsidRPr="005C13EA">
        <w:t>В бюджете на 201</w:t>
      </w:r>
      <w:r w:rsidR="008A48EF">
        <w:t>9</w:t>
      </w:r>
      <w:r w:rsidRPr="005C13EA">
        <w:t xml:space="preserve">год </w:t>
      </w:r>
      <w:r w:rsidR="006C79D0">
        <w:t xml:space="preserve">прогнозируется </w:t>
      </w:r>
      <w:r w:rsidRPr="005C13EA">
        <w:t>объем безвозмезд</w:t>
      </w:r>
      <w:r w:rsidR="00910131">
        <w:t xml:space="preserve">ных поступлений в размере </w:t>
      </w:r>
      <w:r w:rsidR="001173DA">
        <w:t>5749</w:t>
      </w:r>
      <w:r w:rsidR="00910131">
        <w:t xml:space="preserve"> руб. или </w:t>
      </w:r>
      <w:r w:rsidR="008A48EF">
        <w:t>17</w:t>
      </w:r>
      <w:r w:rsidR="00234AFA">
        <w:t xml:space="preserve"> </w:t>
      </w:r>
      <w:r w:rsidRPr="005C13EA">
        <w:t xml:space="preserve"> % к ожидаемому поступлению 201</w:t>
      </w:r>
      <w:r w:rsidR="008A48EF">
        <w:t xml:space="preserve">8 </w:t>
      </w:r>
      <w:r w:rsidRPr="005C13EA">
        <w:t>года, в том числе:</w:t>
      </w:r>
    </w:p>
    <w:p w:rsidR="00104E77" w:rsidRPr="005C13EA" w:rsidRDefault="00104E77" w:rsidP="00104E77">
      <w:pPr>
        <w:ind w:firstLine="709"/>
        <w:jc w:val="both"/>
      </w:pPr>
      <w:r w:rsidRPr="005C13EA">
        <w:t>- дотация на выравнивание бюджетной обеспеченности поселений, образующих фонд финансовой поддержки поселений Ирк</w:t>
      </w:r>
      <w:r w:rsidR="00910131">
        <w:t xml:space="preserve">утской области  в размере </w:t>
      </w:r>
      <w:r w:rsidR="00234AFA">
        <w:t>0</w:t>
      </w:r>
      <w:r w:rsidRPr="005C13EA">
        <w:t>руб.;</w:t>
      </w:r>
    </w:p>
    <w:p w:rsidR="00104E77" w:rsidRPr="005C13EA" w:rsidRDefault="00104E77" w:rsidP="00104E77">
      <w:pPr>
        <w:ind w:firstLine="709"/>
        <w:jc w:val="both"/>
      </w:pPr>
      <w:r w:rsidRPr="005C13EA">
        <w:t>- дотация на выравнивание бюджетной обеспеченности поселений (</w:t>
      </w:r>
      <w:r w:rsidR="00910131">
        <w:t xml:space="preserve">с района) – </w:t>
      </w:r>
      <w:r w:rsidR="008A48EF">
        <w:t>5539</w:t>
      </w:r>
      <w:r w:rsidR="00C2450F">
        <w:t xml:space="preserve"> </w:t>
      </w:r>
      <w:r w:rsidR="006C79D0">
        <w:t>т</w:t>
      </w:r>
      <w:r w:rsidRPr="005C13EA">
        <w:t xml:space="preserve"> руб.; </w:t>
      </w:r>
    </w:p>
    <w:p w:rsidR="00104E77" w:rsidRDefault="00104E77" w:rsidP="00104E77">
      <w:pPr>
        <w:ind w:firstLine="709"/>
        <w:jc w:val="both"/>
      </w:pPr>
      <w:r w:rsidRPr="005C13EA">
        <w:t>- субвенции бюджетам поселений на осуществление первичного воинского учета на территориях, где отсутствуют вое</w:t>
      </w:r>
      <w:r w:rsidR="00910131">
        <w:t xml:space="preserve">нные комиссариаты в размере </w:t>
      </w:r>
      <w:r w:rsidR="001173DA">
        <w:t>115,1</w:t>
      </w:r>
      <w:r w:rsidR="00C2450F">
        <w:t xml:space="preserve"> т.</w:t>
      </w:r>
      <w:r w:rsidRPr="005C13EA">
        <w:t xml:space="preserve"> руб.;</w:t>
      </w:r>
      <w:r w:rsidR="00383DBE">
        <w:t xml:space="preserve"> </w:t>
      </w:r>
      <w:r w:rsidR="006C79D0">
        <w:t>субвенция на осуществление полномочий</w:t>
      </w:r>
      <w:r w:rsidR="00383DBE">
        <w:t xml:space="preserve"> по </w:t>
      </w:r>
      <w:r w:rsidR="006C79D0">
        <w:t xml:space="preserve">водоснабжению и водоотведению  </w:t>
      </w:r>
      <w:r w:rsidR="008A48EF">
        <w:t>33,6</w:t>
      </w:r>
      <w:r w:rsidR="006C79D0">
        <w:t xml:space="preserve"> т</w:t>
      </w:r>
      <w:proofErr w:type="gramStart"/>
      <w:r w:rsidR="006C79D0">
        <w:t>.р</w:t>
      </w:r>
      <w:proofErr w:type="gramEnd"/>
      <w:r w:rsidR="006C79D0">
        <w:t>уб</w:t>
      </w:r>
      <w:r w:rsidR="005720A5">
        <w:t>.</w:t>
      </w:r>
      <w:r w:rsidR="006C79D0">
        <w:t>,</w:t>
      </w:r>
      <w:r w:rsidR="005720A5">
        <w:t xml:space="preserve"> </w:t>
      </w:r>
      <w:r w:rsidR="006C79D0">
        <w:t xml:space="preserve">субвенция на </w:t>
      </w:r>
      <w:proofErr w:type="spellStart"/>
      <w:r w:rsidR="006C79D0">
        <w:t>осущ</w:t>
      </w:r>
      <w:proofErr w:type="spellEnd"/>
      <w:r w:rsidR="006C79D0">
        <w:t>.</w:t>
      </w:r>
      <w:r w:rsidR="00AD5C2E">
        <w:t xml:space="preserve"> </w:t>
      </w:r>
      <w:r w:rsidR="006C79D0">
        <w:t xml:space="preserve">областных полномочий для лиц осуществляющих составления протоколов об </w:t>
      </w:r>
      <w:proofErr w:type="spellStart"/>
      <w:r w:rsidR="006C79D0">
        <w:t>админ</w:t>
      </w:r>
      <w:proofErr w:type="spellEnd"/>
      <w:r w:rsidR="006C79D0">
        <w:t>.</w:t>
      </w:r>
      <w:r w:rsidR="00AD5C2E">
        <w:t xml:space="preserve"> </w:t>
      </w:r>
      <w:r w:rsidR="006C79D0">
        <w:t>правонарушениях 0,7 т.руб.</w:t>
      </w:r>
    </w:p>
    <w:p w:rsidR="006C79D0" w:rsidRDefault="006C79D0" w:rsidP="006C79D0">
      <w:pPr>
        <w:ind w:firstLine="709"/>
        <w:jc w:val="both"/>
      </w:pPr>
    </w:p>
    <w:p w:rsidR="006C79D0" w:rsidRPr="005C13EA" w:rsidRDefault="006C79D0" w:rsidP="006C79D0">
      <w:pPr>
        <w:ind w:firstLine="709"/>
        <w:jc w:val="both"/>
      </w:pPr>
    </w:p>
    <w:p w:rsidR="006C79D0" w:rsidRPr="005C13EA" w:rsidRDefault="006C79D0" w:rsidP="006C79D0">
      <w:pPr>
        <w:ind w:firstLine="709"/>
        <w:jc w:val="both"/>
      </w:pPr>
    </w:p>
    <w:p w:rsidR="00104E77" w:rsidRPr="005C13EA" w:rsidRDefault="00104E77" w:rsidP="00104E77">
      <w:pPr>
        <w:ind w:firstLine="709"/>
        <w:jc w:val="both"/>
      </w:pPr>
      <w:r w:rsidRPr="005C13EA">
        <w:t xml:space="preserve">Объем безвозмездных </w:t>
      </w:r>
      <w:r w:rsidR="00910131">
        <w:t xml:space="preserve">поступлений на </w:t>
      </w:r>
      <w:r w:rsidR="001A2E1C">
        <w:t>20</w:t>
      </w:r>
      <w:r w:rsidR="00C14897">
        <w:t>20</w:t>
      </w:r>
      <w:r w:rsidR="00910131">
        <w:t xml:space="preserve"> год – </w:t>
      </w:r>
      <w:r w:rsidR="00C14897">
        <w:t>5502,5</w:t>
      </w:r>
      <w:r w:rsidR="006C79D0">
        <w:t xml:space="preserve"> т</w:t>
      </w:r>
      <w:r w:rsidR="00910131">
        <w:t xml:space="preserve"> руб., на 20</w:t>
      </w:r>
      <w:r w:rsidR="001A2E1C">
        <w:t>2</w:t>
      </w:r>
      <w:r w:rsidR="00C14897">
        <w:t>1</w:t>
      </w:r>
      <w:r w:rsidR="00910131">
        <w:t xml:space="preserve"> год – </w:t>
      </w:r>
      <w:r w:rsidR="00FC078C">
        <w:t>5578</w:t>
      </w:r>
      <w:r w:rsidR="001A2E1C">
        <w:t xml:space="preserve"> т</w:t>
      </w:r>
      <w:r w:rsidRPr="005C13EA">
        <w:t xml:space="preserve"> руб., чт</w:t>
      </w:r>
      <w:r w:rsidR="00910131">
        <w:t xml:space="preserve">о составляет соответственно </w:t>
      </w:r>
      <w:r w:rsidR="00FC078C">
        <w:t>16,6</w:t>
      </w:r>
      <w:r w:rsidR="001A2E1C">
        <w:t xml:space="preserve"> </w:t>
      </w:r>
      <w:r w:rsidR="00910131">
        <w:t xml:space="preserve"> % и </w:t>
      </w:r>
      <w:r w:rsidR="00FC078C">
        <w:t>16,8</w:t>
      </w:r>
      <w:r w:rsidR="001A2E1C">
        <w:t xml:space="preserve"> </w:t>
      </w:r>
      <w:r w:rsidRPr="005C13EA">
        <w:t>% к ожидаемым поступлениям 201</w:t>
      </w:r>
      <w:r w:rsidR="00FC078C">
        <w:t>8</w:t>
      </w:r>
      <w:r w:rsidR="001A2E1C">
        <w:t xml:space="preserve"> </w:t>
      </w:r>
      <w:r w:rsidRPr="005C13EA">
        <w:t>года.</w:t>
      </w:r>
    </w:p>
    <w:p w:rsidR="00104E77" w:rsidRDefault="00104E77" w:rsidP="00910131">
      <w:pPr>
        <w:rPr>
          <w:b/>
          <w:smallCaps/>
          <w:sz w:val="22"/>
          <w:szCs w:val="22"/>
        </w:rPr>
      </w:pPr>
    </w:p>
    <w:p w:rsidR="00104E77" w:rsidRDefault="00104E77" w:rsidP="003F69F8">
      <w:pPr>
        <w:jc w:val="center"/>
        <w:rPr>
          <w:b/>
          <w:smallCaps/>
          <w:sz w:val="22"/>
          <w:szCs w:val="22"/>
        </w:rPr>
      </w:pPr>
    </w:p>
    <w:p w:rsidR="00104E77" w:rsidRDefault="00104E77" w:rsidP="003F69F8">
      <w:pPr>
        <w:jc w:val="center"/>
        <w:rPr>
          <w:b/>
          <w:smallCaps/>
          <w:sz w:val="22"/>
          <w:szCs w:val="22"/>
        </w:rPr>
      </w:pPr>
    </w:p>
    <w:p w:rsidR="00104E77" w:rsidRPr="00D16E0F" w:rsidRDefault="00104E77" w:rsidP="003F69F8">
      <w:pPr>
        <w:jc w:val="center"/>
        <w:rPr>
          <w:b/>
          <w:smallCaps/>
          <w:sz w:val="22"/>
          <w:szCs w:val="22"/>
        </w:rPr>
      </w:pPr>
    </w:p>
    <w:p w:rsidR="003F69F8" w:rsidRPr="00104E77" w:rsidRDefault="003F69F8" w:rsidP="003F69F8">
      <w:pPr>
        <w:jc w:val="center"/>
        <w:rPr>
          <w:b/>
          <w:i/>
          <w:smallCaps/>
          <w:sz w:val="22"/>
          <w:szCs w:val="22"/>
        </w:rPr>
      </w:pPr>
      <w:r w:rsidRPr="00104E77">
        <w:rPr>
          <w:b/>
          <w:i/>
          <w:sz w:val="22"/>
          <w:szCs w:val="22"/>
        </w:rPr>
        <w:t xml:space="preserve">Расходы бюджета </w:t>
      </w:r>
      <w:r w:rsidR="00E00287" w:rsidRPr="00E00287">
        <w:rPr>
          <w:b/>
          <w:i/>
          <w:sz w:val="22"/>
          <w:szCs w:val="22"/>
        </w:rPr>
        <w:t>Андрюшинского</w:t>
      </w:r>
      <w:r w:rsidR="00E00287" w:rsidRPr="00104E77">
        <w:rPr>
          <w:b/>
          <w:i/>
          <w:sz w:val="22"/>
          <w:szCs w:val="22"/>
        </w:rPr>
        <w:t xml:space="preserve"> </w:t>
      </w:r>
      <w:r w:rsidR="003A6628" w:rsidRPr="00104E77">
        <w:rPr>
          <w:b/>
          <w:i/>
          <w:sz w:val="22"/>
          <w:szCs w:val="22"/>
        </w:rPr>
        <w:t>сельского поселения  на 201</w:t>
      </w:r>
      <w:r w:rsidR="00FC078C">
        <w:rPr>
          <w:b/>
          <w:i/>
          <w:sz w:val="22"/>
          <w:szCs w:val="22"/>
        </w:rPr>
        <w:t>9</w:t>
      </w:r>
      <w:r w:rsidR="003A6628" w:rsidRPr="00104E77">
        <w:rPr>
          <w:b/>
          <w:i/>
          <w:sz w:val="22"/>
          <w:szCs w:val="22"/>
        </w:rPr>
        <w:t>-20</w:t>
      </w:r>
      <w:r w:rsidR="001A2E1C">
        <w:rPr>
          <w:b/>
          <w:i/>
          <w:sz w:val="22"/>
          <w:szCs w:val="22"/>
        </w:rPr>
        <w:t>2</w:t>
      </w:r>
      <w:r w:rsidR="00FC078C">
        <w:rPr>
          <w:b/>
          <w:i/>
          <w:sz w:val="22"/>
          <w:szCs w:val="22"/>
        </w:rPr>
        <w:t>1</w:t>
      </w:r>
      <w:r w:rsidRPr="00104E77">
        <w:rPr>
          <w:b/>
          <w:i/>
          <w:sz w:val="22"/>
          <w:szCs w:val="22"/>
        </w:rPr>
        <w:t xml:space="preserve"> год.</w:t>
      </w:r>
    </w:p>
    <w:p w:rsidR="003F69F8" w:rsidRPr="00D16E0F" w:rsidRDefault="003F69F8" w:rsidP="003F69F8">
      <w:pPr>
        <w:jc w:val="both"/>
        <w:rPr>
          <w:b/>
          <w:bCs/>
          <w:smallCaps/>
          <w:sz w:val="22"/>
          <w:szCs w:val="22"/>
        </w:rPr>
      </w:pPr>
    </w:p>
    <w:p w:rsidR="003F69F8" w:rsidRDefault="003F69F8" w:rsidP="003F69F8">
      <w:pPr>
        <w:rPr>
          <w:sz w:val="22"/>
          <w:szCs w:val="22"/>
        </w:rPr>
      </w:pPr>
      <w:r w:rsidRPr="00D16E0F">
        <w:rPr>
          <w:sz w:val="22"/>
          <w:szCs w:val="22"/>
        </w:rPr>
        <w:t xml:space="preserve">Исходя из </w:t>
      </w:r>
      <w:r w:rsidR="00383DBE">
        <w:rPr>
          <w:sz w:val="22"/>
          <w:szCs w:val="22"/>
        </w:rPr>
        <w:t xml:space="preserve">прогнозируемых </w:t>
      </w:r>
      <w:r w:rsidRPr="00D16E0F">
        <w:rPr>
          <w:sz w:val="22"/>
          <w:szCs w:val="22"/>
        </w:rPr>
        <w:t xml:space="preserve">объема доходов бюджета </w:t>
      </w:r>
      <w:r w:rsidR="003A6628">
        <w:rPr>
          <w:sz w:val="22"/>
          <w:szCs w:val="22"/>
        </w:rPr>
        <w:t xml:space="preserve"> </w:t>
      </w:r>
      <w:r w:rsidR="00E00287">
        <w:rPr>
          <w:sz w:val="22"/>
          <w:szCs w:val="22"/>
        </w:rPr>
        <w:t xml:space="preserve">Андрюшинского </w:t>
      </w:r>
      <w:r w:rsidR="003A6628">
        <w:rPr>
          <w:sz w:val="22"/>
          <w:szCs w:val="22"/>
        </w:rPr>
        <w:t>сельского поселения  на 201</w:t>
      </w:r>
      <w:r w:rsidR="00FC078C">
        <w:rPr>
          <w:sz w:val="22"/>
          <w:szCs w:val="22"/>
        </w:rPr>
        <w:t>9</w:t>
      </w:r>
      <w:r w:rsidR="00383DBE">
        <w:rPr>
          <w:sz w:val="22"/>
          <w:szCs w:val="22"/>
        </w:rPr>
        <w:t xml:space="preserve"> </w:t>
      </w:r>
      <w:r w:rsidR="006C79D0">
        <w:rPr>
          <w:sz w:val="22"/>
          <w:szCs w:val="22"/>
        </w:rPr>
        <w:t xml:space="preserve">г </w:t>
      </w:r>
      <w:r w:rsidRPr="00D16E0F">
        <w:rPr>
          <w:sz w:val="22"/>
          <w:szCs w:val="22"/>
        </w:rPr>
        <w:t xml:space="preserve"> расходы бюд</w:t>
      </w:r>
      <w:r w:rsidR="00383DBE">
        <w:rPr>
          <w:sz w:val="22"/>
          <w:szCs w:val="22"/>
        </w:rPr>
        <w:t xml:space="preserve">жета определены в сумме </w:t>
      </w:r>
      <w:r w:rsidR="00FC078C">
        <w:rPr>
          <w:sz w:val="22"/>
          <w:szCs w:val="22"/>
        </w:rPr>
        <w:t>8156,7</w:t>
      </w:r>
      <w:r w:rsidR="00094BBC">
        <w:rPr>
          <w:sz w:val="22"/>
          <w:szCs w:val="22"/>
        </w:rPr>
        <w:t xml:space="preserve"> </w:t>
      </w:r>
      <w:r w:rsidR="006415E8">
        <w:rPr>
          <w:sz w:val="22"/>
          <w:szCs w:val="22"/>
        </w:rPr>
        <w:t xml:space="preserve"> </w:t>
      </w:r>
      <w:proofErr w:type="spellStart"/>
      <w:r w:rsidR="006415E8">
        <w:rPr>
          <w:sz w:val="22"/>
          <w:szCs w:val="22"/>
        </w:rPr>
        <w:t>тыс</w:t>
      </w:r>
      <w:proofErr w:type="gramStart"/>
      <w:r w:rsidR="006415E8">
        <w:rPr>
          <w:sz w:val="22"/>
          <w:szCs w:val="22"/>
        </w:rPr>
        <w:t>.р</w:t>
      </w:r>
      <w:proofErr w:type="gramEnd"/>
      <w:r w:rsidR="006415E8">
        <w:rPr>
          <w:sz w:val="22"/>
          <w:szCs w:val="22"/>
        </w:rPr>
        <w:t>уб</w:t>
      </w:r>
      <w:proofErr w:type="spellEnd"/>
      <w:r w:rsidR="006415E8">
        <w:rPr>
          <w:sz w:val="22"/>
          <w:szCs w:val="22"/>
        </w:rPr>
        <w:t xml:space="preserve"> </w:t>
      </w:r>
      <w:r w:rsidR="00FC078C">
        <w:rPr>
          <w:sz w:val="22"/>
          <w:szCs w:val="22"/>
        </w:rPr>
        <w:t>,</w:t>
      </w:r>
      <w:r w:rsidR="006415E8">
        <w:rPr>
          <w:sz w:val="22"/>
          <w:szCs w:val="22"/>
        </w:rPr>
        <w:t>на  20</w:t>
      </w:r>
      <w:r w:rsidR="00FC078C">
        <w:rPr>
          <w:sz w:val="22"/>
          <w:szCs w:val="22"/>
        </w:rPr>
        <w:t xml:space="preserve">20 год </w:t>
      </w:r>
      <w:r w:rsidR="00910131">
        <w:rPr>
          <w:sz w:val="22"/>
          <w:szCs w:val="22"/>
        </w:rPr>
        <w:t xml:space="preserve">  </w:t>
      </w:r>
      <w:r w:rsidR="00FC078C">
        <w:rPr>
          <w:sz w:val="22"/>
          <w:szCs w:val="22"/>
        </w:rPr>
        <w:t>7962,1</w:t>
      </w:r>
      <w:r w:rsidR="006C79D0">
        <w:rPr>
          <w:sz w:val="22"/>
          <w:szCs w:val="22"/>
        </w:rPr>
        <w:t xml:space="preserve"> тыс.</w:t>
      </w:r>
      <w:r w:rsidR="006415E8">
        <w:rPr>
          <w:sz w:val="22"/>
          <w:szCs w:val="22"/>
        </w:rPr>
        <w:t xml:space="preserve"> </w:t>
      </w:r>
      <w:proofErr w:type="spellStart"/>
      <w:r w:rsidR="00383DBE">
        <w:rPr>
          <w:sz w:val="22"/>
          <w:szCs w:val="22"/>
        </w:rPr>
        <w:t>руб</w:t>
      </w:r>
      <w:proofErr w:type="spellEnd"/>
      <w:r w:rsidR="00383DBE">
        <w:rPr>
          <w:sz w:val="22"/>
          <w:szCs w:val="22"/>
        </w:rPr>
        <w:t xml:space="preserve"> </w:t>
      </w:r>
      <w:r w:rsidR="00AB2342">
        <w:rPr>
          <w:sz w:val="22"/>
          <w:szCs w:val="22"/>
        </w:rPr>
        <w:t xml:space="preserve">( в т.ч условно утвержденные </w:t>
      </w:r>
      <w:r w:rsidR="00FC078C">
        <w:rPr>
          <w:sz w:val="22"/>
          <w:szCs w:val="22"/>
        </w:rPr>
        <w:t>195,3</w:t>
      </w:r>
      <w:r w:rsidR="00AB2342">
        <w:rPr>
          <w:sz w:val="22"/>
          <w:szCs w:val="22"/>
        </w:rPr>
        <w:t xml:space="preserve"> </w:t>
      </w:r>
      <w:proofErr w:type="spellStart"/>
      <w:r w:rsidR="00AB2342">
        <w:rPr>
          <w:sz w:val="22"/>
          <w:szCs w:val="22"/>
        </w:rPr>
        <w:t>т.руб</w:t>
      </w:r>
      <w:proofErr w:type="spellEnd"/>
      <w:r w:rsidR="00AB2342">
        <w:rPr>
          <w:sz w:val="22"/>
          <w:szCs w:val="22"/>
        </w:rPr>
        <w:t xml:space="preserve"> ) </w:t>
      </w:r>
      <w:r w:rsidR="00910131">
        <w:rPr>
          <w:sz w:val="22"/>
          <w:szCs w:val="22"/>
        </w:rPr>
        <w:t xml:space="preserve">,  </w:t>
      </w:r>
      <w:r w:rsidR="00FC078C">
        <w:rPr>
          <w:sz w:val="22"/>
          <w:szCs w:val="22"/>
        </w:rPr>
        <w:t xml:space="preserve">7079,3 </w:t>
      </w:r>
      <w:r w:rsidR="006C79D0">
        <w:rPr>
          <w:sz w:val="22"/>
          <w:szCs w:val="22"/>
        </w:rPr>
        <w:t xml:space="preserve"> </w:t>
      </w:r>
      <w:proofErr w:type="spellStart"/>
      <w:r w:rsidR="006C79D0">
        <w:rPr>
          <w:sz w:val="22"/>
          <w:szCs w:val="22"/>
        </w:rPr>
        <w:t>тыс.</w:t>
      </w:r>
      <w:r w:rsidR="006415E8">
        <w:rPr>
          <w:sz w:val="22"/>
          <w:szCs w:val="22"/>
        </w:rPr>
        <w:t>руб</w:t>
      </w:r>
      <w:proofErr w:type="spellEnd"/>
      <w:r w:rsidR="00AB2342">
        <w:rPr>
          <w:sz w:val="22"/>
          <w:szCs w:val="22"/>
        </w:rPr>
        <w:t xml:space="preserve"> (в том числе условно утвержденные </w:t>
      </w:r>
      <w:r w:rsidR="00FC078C">
        <w:rPr>
          <w:sz w:val="22"/>
          <w:szCs w:val="22"/>
        </w:rPr>
        <w:t>396,5</w:t>
      </w:r>
      <w:r w:rsidR="00234AFA">
        <w:rPr>
          <w:sz w:val="22"/>
          <w:szCs w:val="22"/>
        </w:rPr>
        <w:t xml:space="preserve"> </w:t>
      </w:r>
      <w:r w:rsidR="00AB2342">
        <w:rPr>
          <w:sz w:val="22"/>
          <w:szCs w:val="22"/>
        </w:rPr>
        <w:t xml:space="preserve"> </w:t>
      </w:r>
      <w:proofErr w:type="spellStart"/>
      <w:r w:rsidR="00AB2342">
        <w:rPr>
          <w:sz w:val="22"/>
          <w:szCs w:val="22"/>
        </w:rPr>
        <w:t>т.руб</w:t>
      </w:r>
      <w:proofErr w:type="spellEnd"/>
      <w:r w:rsidR="00AB2342">
        <w:rPr>
          <w:sz w:val="22"/>
          <w:szCs w:val="22"/>
        </w:rPr>
        <w:t>)</w:t>
      </w:r>
      <w:r w:rsidR="006415E8">
        <w:rPr>
          <w:sz w:val="22"/>
          <w:szCs w:val="22"/>
        </w:rPr>
        <w:t xml:space="preserve"> на </w:t>
      </w:r>
      <w:r w:rsidR="00910131">
        <w:rPr>
          <w:sz w:val="22"/>
          <w:szCs w:val="22"/>
        </w:rPr>
        <w:t>20</w:t>
      </w:r>
      <w:r w:rsidR="001A2E1C">
        <w:rPr>
          <w:sz w:val="22"/>
          <w:szCs w:val="22"/>
        </w:rPr>
        <w:t>20</w:t>
      </w:r>
      <w:r w:rsidR="00910131">
        <w:rPr>
          <w:sz w:val="22"/>
          <w:szCs w:val="22"/>
        </w:rPr>
        <w:t xml:space="preserve"> год.</w:t>
      </w:r>
    </w:p>
    <w:p w:rsidR="00094BBC" w:rsidRPr="00D16E0F" w:rsidRDefault="00094BBC" w:rsidP="003F69F8">
      <w:pPr>
        <w:rPr>
          <w:b/>
          <w:smallCaps/>
          <w:sz w:val="22"/>
          <w:szCs w:val="22"/>
        </w:rPr>
      </w:pPr>
    </w:p>
    <w:tbl>
      <w:tblPr>
        <w:tblW w:w="11036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1701"/>
        <w:gridCol w:w="567"/>
        <w:gridCol w:w="708"/>
        <w:gridCol w:w="709"/>
        <w:gridCol w:w="840"/>
        <w:gridCol w:w="15"/>
        <w:gridCol w:w="810"/>
        <w:gridCol w:w="997"/>
        <w:gridCol w:w="10"/>
      </w:tblGrid>
      <w:tr w:rsidR="00094BBC" w:rsidRPr="006B3846" w:rsidTr="006C16CF">
        <w:trPr>
          <w:gridAfter w:val="1"/>
          <w:wAfter w:w="10" w:type="dxa"/>
          <w:trHeight w:val="645"/>
        </w:trPr>
        <w:tc>
          <w:tcPr>
            <w:tcW w:w="4679" w:type="dxa"/>
            <w:vAlign w:val="center"/>
          </w:tcPr>
          <w:p w:rsidR="00094BBC" w:rsidRPr="006B3846" w:rsidRDefault="00094BB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lastRenderedPageBreak/>
              <w:t>Наименование</w:t>
            </w:r>
          </w:p>
          <w:p w:rsidR="00094BBC" w:rsidRPr="006B3846" w:rsidRDefault="00094BB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vAlign w:val="center"/>
          </w:tcPr>
          <w:p w:rsidR="00094BBC" w:rsidRPr="006B3846" w:rsidRDefault="00094BBC" w:rsidP="0070151F">
            <w:pPr>
              <w:ind w:left="109" w:right="99"/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 xml:space="preserve">Детализация расходов </w:t>
            </w:r>
          </w:p>
        </w:tc>
        <w:tc>
          <w:tcPr>
            <w:tcW w:w="1984" w:type="dxa"/>
            <w:gridSpan w:val="3"/>
            <w:vAlign w:val="center"/>
          </w:tcPr>
          <w:p w:rsidR="00094BBC" w:rsidRPr="006B3846" w:rsidRDefault="00F23E71" w:rsidP="0070151F">
            <w:pPr>
              <w:ind w:left="150" w:right="100"/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2662" w:type="dxa"/>
            <w:gridSpan w:val="4"/>
            <w:vAlign w:val="center"/>
          </w:tcPr>
          <w:p w:rsidR="00094BBC" w:rsidRPr="006B3846" w:rsidRDefault="00F23E71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% к общему объему</w:t>
            </w:r>
            <w:r w:rsidRPr="006B3846">
              <w:rPr>
                <w:sz w:val="18"/>
                <w:szCs w:val="18"/>
              </w:rPr>
              <w:t xml:space="preserve"> расходов</w:t>
            </w:r>
          </w:p>
        </w:tc>
      </w:tr>
      <w:tr w:rsidR="00094BBC" w:rsidRPr="006B3846" w:rsidTr="006C16CF">
        <w:trPr>
          <w:gridAfter w:val="1"/>
          <w:wAfter w:w="10" w:type="dxa"/>
          <w:trHeight w:val="318"/>
        </w:trPr>
        <w:tc>
          <w:tcPr>
            <w:tcW w:w="4679" w:type="dxa"/>
            <w:vAlign w:val="center"/>
          </w:tcPr>
          <w:p w:rsidR="00094BBC" w:rsidRPr="006B3846" w:rsidRDefault="00094BBC" w:rsidP="007015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94BBC" w:rsidRPr="006B3846" w:rsidRDefault="00094BBC" w:rsidP="0070151F">
            <w:pPr>
              <w:ind w:left="109" w:right="99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94BBC" w:rsidRPr="006B3846" w:rsidRDefault="00094BBC" w:rsidP="00FC078C">
            <w:pPr>
              <w:ind w:left="15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FC078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094BBC" w:rsidRPr="006B3846" w:rsidRDefault="00094BBC" w:rsidP="00FC078C">
            <w:pPr>
              <w:ind w:left="15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C078C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94BBC" w:rsidRPr="006B3846" w:rsidRDefault="00094BBC" w:rsidP="00FC078C">
            <w:pPr>
              <w:ind w:left="15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A2E1C">
              <w:rPr>
                <w:sz w:val="18"/>
                <w:szCs w:val="18"/>
              </w:rPr>
              <w:t>2</w:t>
            </w:r>
            <w:r w:rsidR="00FC078C">
              <w:rPr>
                <w:sz w:val="18"/>
                <w:szCs w:val="18"/>
              </w:rPr>
              <w:t>1</w:t>
            </w:r>
          </w:p>
        </w:tc>
        <w:tc>
          <w:tcPr>
            <w:tcW w:w="855" w:type="dxa"/>
            <w:gridSpan w:val="2"/>
            <w:vAlign w:val="center"/>
          </w:tcPr>
          <w:p w:rsidR="00094BBC" w:rsidRPr="006B3846" w:rsidRDefault="00234AFA" w:rsidP="00FC0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FC078C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  <w:vAlign w:val="center"/>
          </w:tcPr>
          <w:p w:rsidR="00094BBC" w:rsidRPr="006B3846" w:rsidRDefault="00234AFA" w:rsidP="00FC0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C078C">
              <w:rPr>
                <w:sz w:val="18"/>
                <w:szCs w:val="18"/>
              </w:rPr>
              <w:t>20</w:t>
            </w:r>
          </w:p>
        </w:tc>
        <w:tc>
          <w:tcPr>
            <w:tcW w:w="997" w:type="dxa"/>
            <w:vAlign w:val="center"/>
          </w:tcPr>
          <w:p w:rsidR="00094BBC" w:rsidRPr="006B3846" w:rsidRDefault="00094BBC" w:rsidP="00FC0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A2E1C">
              <w:rPr>
                <w:sz w:val="18"/>
                <w:szCs w:val="18"/>
              </w:rPr>
              <w:t>2</w:t>
            </w:r>
            <w:r w:rsidR="00FC078C">
              <w:rPr>
                <w:sz w:val="18"/>
                <w:szCs w:val="18"/>
              </w:rPr>
              <w:t>1</w:t>
            </w:r>
          </w:p>
        </w:tc>
      </w:tr>
      <w:tr w:rsidR="00094BBC" w:rsidRPr="00D16E0F" w:rsidTr="006C16CF">
        <w:trPr>
          <w:trHeight w:val="315"/>
        </w:trPr>
        <w:tc>
          <w:tcPr>
            <w:tcW w:w="4679" w:type="dxa"/>
          </w:tcPr>
          <w:p w:rsidR="00094BBC" w:rsidRPr="006B3846" w:rsidRDefault="00094BB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94BBC" w:rsidRPr="006B3846" w:rsidRDefault="00094BB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094BBC" w:rsidRPr="006B3846" w:rsidRDefault="00094BBC" w:rsidP="00094BB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094BBC" w:rsidRPr="006B3846" w:rsidRDefault="00094BB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094BBC" w:rsidRPr="006B3846" w:rsidRDefault="00094BB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855" w:type="dxa"/>
            <w:gridSpan w:val="2"/>
          </w:tcPr>
          <w:p w:rsidR="00094BBC" w:rsidRPr="006B3846" w:rsidRDefault="00094BBC" w:rsidP="00094BB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810" w:type="dxa"/>
          </w:tcPr>
          <w:p w:rsidR="00094BBC" w:rsidRPr="006B3846" w:rsidRDefault="00094BBC" w:rsidP="00094BB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7</w:t>
            </w:r>
          </w:p>
        </w:tc>
        <w:tc>
          <w:tcPr>
            <w:tcW w:w="1007" w:type="dxa"/>
            <w:gridSpan w:val="2"/>
          </w:tcPr>
          <w:p w:rsidR="00094BBC" w:rsidRPr="006B3846" w:rsidRDefault="00094BB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8</w:t>
            </w:r>
          </w:p>
        </w:tc>
      </w:tr>
      <w:tr w:rsidR="00094BBC" w:rsidRPr="006B3846" w:rsidTr="006C16CF">
        <w:trPr>
          <w:gridAfter w:val="1"/>
          <w:wAfter w:w="10" w:type="dxa"/>
          <w:trHeight w:val="577"/>
        </w:trPr>
        <w:tc>
          <w:tcPr>
            <w:tcW w:w="4679" w:type="dxa"/>
          </w:tcPr>
          <w:p w:rsidR="00094BBC" w:rsidRPr="007C640D" w:rsidRDefault="00094BBC" w:rsidP="0070151F">
            <w:pPr>
              <w:pStyle w:val="6"/>
              <w:rPr>
                <w:b w:val="0"/>
                <w:sz w:val="18"/>
                <w:szCs w:val="18"/>
              </w:rPr>
            </w:pPr>
            <w:r w:rsidRPr="007C640D">
              <w:rPr>
                <w:b w:val="0"/>
                <w:sz w:val="18"/>
                <w:szCs w:val="18"/>
              </w:rPr>
              <w:t xml:space="preserve">Функционирование высшего должностного лица  муниципального образования </w:t>
            </w:r>
            <w:r w:rsidR="008D6EA8">
              <w:rPr>
                <w:b w:val="0"/>
                <w:sz w:val="18"/>
                <w:szCs w:val="18"/>
              </w:rPr>
              <w:t xml:space="preserve"> (0102)</w:t>
            </w:r>
          </w:p>
        </w:tc>
        <w:tc>
          <w:tcPr>
            <w:tcW w:w="1701" w:type="dxa"/>
            <w:vAlign w:val="center"/>
          </w:tcPr>
          <w:p w:rsidR="00094BBC" w:rsidRPr="006B3846" w:rsidRDefault="00094BB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На заработную плату с начислениями  Главе администрации</w:t>
            </w:r>
          </w:p>
        </w:tc>
        <w:tc>
          <w:tcPr>
            <w:tcW w:w="567" w:type="dxa"/>
            <w:vAlign w:val="center"/>
          </w:tcPr>
          <w:p w:rsidR="00094BBC" w:rsidRPr="006B3846" w:rsidRDefault="00FC078C" w:rsidP="007C3004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470</w:t>
            </w:r>
          </w:p>
        </w:tc>
        <w:tc>
          <w:tcPr>
            <w:tcW w:w="708" w:type="dxa"/>
            <w:vAlign w:val="center"/>
          </w:tcPr>
          <w:p w:rsidR="00094BBC" w:rsidRPr="006B3846" w:rsidRDefault="00FC078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470</w:t>
            </w:r>
          </w:p>
        </w:tc>
        <w:tc>
          <w:tcPr>
            <w:tcW w:w="709" w:type="dxa"/>
            <w:vAlign w:val="center"/>
          </w:tcPr>
          <w:p w:rsidR="00094BBC" w:rsidRPr="006B3846" w:rsidRDefault="00FC078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470</w:t>
            </w:r>
          </w:p>
        </w:tc>
        <w:tc>
          <w:tcPr>
            <w:tcW w:w="840" w:type="dxa"/>
            <w:vAlign w:val="center"/>
          </w:tcPr>
          <w:p w:rsidR="00094BBC" w:rsidRPr="006B3846" w:rsidRDefault="009D4CD9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1,1</w:t>
            </w:r>
          </w:p>
        </w:tc>
        <w:tc>
          <w:tcPr>
            <w:tcW w:w="825" w:type="dxa"/>
            <w:gridSpan w:val="2"/>
            <w:vAlign w:val="center"/>
          </w:tcPr>
          <w:p w:rsidR="00094BBC" w:rsidRPr="006B3846" w:rsidRDefault="00CC77C9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9,1</w:t>
            </w:r>
          </w:p>
        </w:tc>
        <w:tc>
          <w:tcPr>
            <w:tcW w:w="997" w:type="dxa"/>
            <w:vAlign w:val="center"/>
          </w:tcPr>
          <w:p w:rsidR="00094BBC" w:rsidRPr="006B3846" w:rsidRDefault="00CC77C9" w:rsidP="00DC722A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9,2</w:t>
            </w:r>
          </w:p>
        </w:tc>
      </w:tr>
      <w:tr w:rsidR="00094BBC" w:rsidRPr="00D16E0F" w:rsidTr="006C16CF">
        <w:trPr>
          <w:trHeight w:val="437"/>
        </w:trPr>
        <w:tc>
          <w:tcPr>
            <w:tcW w:w="4679" w:type="dxa"/>
          </w:tcPr>
          <w:p w:rsidR="00094BBC" w:rsidRPr="007C640D" w:rsidRDefault="00094BBC" w:rsidP="0070151F"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 w:rsidRPr="007C640D">
              <w:rPr>
                <w:b w:val="0"/>
                <w:bCs w:val="0"/>
                <w:sz w:val="18"/>
                <w:szCs w:val="18"/>
              </w:rPr>
              <w:t>Финансирование расходов на содержание органов местного самоуправления поселений</w:t>
            </w:r>
            <w:r w:rsidRPr="007C640D">
              <w:rPr>
                <w:b w:val="0"/>
                <w:sz w:val="18"/>
                <w:szCs w:val="18"/>
              </w:rPr>
              <w:t xml:space="preserve"> Центральный аппарат. </w:t>
            </w:r>
            <w:r w:rsidR="008D6EA8">
              <w:rPr>
                <w:b w:val="0"/>
                <w:sz w:val="18"/>
                <w:szCs w:val="18"/>
              </w:rPr>
              <w:t>(0104)</w:t>
            </w:r>
          </w:p>
        </w:tc>
        <w:tc>
          <w:tcPr>
            <w:tcW w:w="1701" w:type="dxa"/>
            <w:vAlign w:val="center"/>
          </w:tcPr>
          <w:p w:rsidR="00094BBC" w:rsidRPr="006B3846" w:rsidRDefault="00094BB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На заработную плату с начислениями  сотрудникам  администрации, уплату коммунальных платежей по содержанию здания администрации</w:t>
            </w:r>
            <w:proofErr w:type="gramStart"/>
            <w:r w:rsidRPr="006B3846">
              <w:rPr>
                <w:sz w:val="18"/>
                <w:szCs w:val="18"/>
              </w:rPr>
              <w:t xml:space="preserve"> ,</w:t>
            </w:r>
            <w:proofErr w:type="gramEnd"/>
            <w:r w:rsidRPr="006B3846">
              <w:rPr>
                <w:sz w:val="18"/>
                <w:szCs w:val="18"/>
              </w:rPr>
              <w:t xml:space="preserve"> </w:t>
            </w:r>
            <w:proofErr w:type="spellStart"/>
            <w:r w:rsidRPr="006B3846">
              <w:rPr>
                <w:sz w:val="18"/>
                <w:szCs w:val="18"/>
              </w:rPr>
              <w:t>прочие</w:t>
            </w:r>
            <w:r w:rsidR="006C16CF">
              <w:rPr>
                <w:sz w:val="18"/>
                <w:szCs w:val="18"/>
              </w:rPr>
              <w:t>,ГСМ</w:t>
            </w:r>
            <w:proofErr w:type="spellEnd"/>
          </w:p>
        </w:tc>
        <w:tc>
          <w:tcPr>
            <w:tcW w:w="567" w:type="dxa"/>
            <w:vAlign w:val="center"/>
          </w:tcPr>
          <w:p w:rsidR="00094BBC" w:rsidRPr="006B3846" w:rsidRDefault="00FC078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2085,5</w:t>
            </w:r>
          </w:p>
        </w:tc>
        <w:tc>
          <w:tcPr>
            <w:tcW w:w="708" w:type="dxa"/>
            <w:vAlign w:val="center"/>
          </w:tcPr>
          <w:p w:rsidR="00094BBC" w:rsidRPr="006B3846" w:rsidRDefault="00FC078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2189,3</w:t>
            </w:r>
          </w:p>
        </w:tc>
        <w:tc>
          <w:tcPr>
            <w:tcW w:w="709" w:type="dxa"/>
            <w:vAlign w:val="center"/>
          </w:tcPr>
          <w:p w:rsidR="00094BBC" w:rsidRPr="006B3846" w:rsidRDefault="00FC078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2189,3</w:t>
            </w:r>
          </w:p>
        </w:tc>
        <w:tc>
          <w:tcPr>
            <w:tcW w:w="840" w:type="dxa"/>
          </w:tcPr>
          <w:p w:rsidR="00094BBC" w:rsidRPr="006B3846" w:rsidRDefault="009D4CD9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3,1</w:t>
            </w:r>
          </w:p>
        </w:tc>
        <w:tc>
          <w:tcPr>
            <w:tcW w:w="825" w:type="dxa"/>
            <w:gridSpan w:val="2"/>
          </w:tcPr>
          <w:p w:rsidR="00094BBC" w:rsidRPr="006B3846" w:rsidRDefault="00CC77C9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31,2</w:t>
            </w:r>
          </w:p>
        </w:tc>
        <w:tc>
          <w:tcPr>
            <w:tcW w:w="1007" w:type="dxa"/>
            <w:gridSpan w:val="2"/>
          </w:tcPr>
          <w:p w:rsidR="00094BBC" w:rsidRPr="006B3846" w:rsidRDefault="00CC77C9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31,4</w:t>
            </w:r>
          </w:p>
        </w:tc>
      </w:tr>
      <w:tr w:rsidR="00094BBC" w:rsidRPr="00D16E0F" w:rsidTr="006C16CF">
        <w:trPr>
          <w:trHeight w:val="437"/>
        </w:trPr>
        <w:tc>
          <w:tcPr>
            <w:tcW w:w="4679" w:type="dxa"/>
          </w:tcPr>
          <w:p w:rsidR="00094BBC" w:rsidRPr="006B3846" w:rsidRDefault="00094BBC" w:rsidP="006828BF">
            <w:pPr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 xml:space="preserve">Резервный фонд </w:t>
            </w:r>
            <w:r w:rsidR="006828BF">
              <w:rPr>
                <w:sz w:val="18"/>
                <w:szCs w:val="18"/>
              </w:rPr>
              <w:t xml:space="preserve"> </w:t>
            </w:r>
            <w:r w:rsidR="008D6EA8">
              <w:rPr>
                <w:sz w:val="18"/>
                <w:szCs w:val="18"/>
              </w:rPr>
              <w:t>(0111)</w:t>
            </w:r>
          </w:p>
        </w:tc>
        <w:tc>
          <w:tcPr>
            <w:tcW w:w="1701" w:type="dxa"/>
            <w:vAlign w:val="center"/>
          </w:tcPr>
          <w:p w:rsidR="00094BBC" w:rsidRPr="006B3846" w:rsidRDefault="00094BBC" w:rsidP="00C122A6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 xml:space="preserve">Согласно положению средства резервного фонда планируется  использовать на ликвидацию последствий связанных с пожароопасной обстановкой на территории поселения </w:t>
            </w:r>
          </w:p>
        </w:tc>
        <w:tc>
          <w:tcPr>
            <w:tcW w:w="567" w:type="dxa"/>
            <w:vAlign w:val="center"/>
          </w:tcPr>
          <w:p w:rsidR="00094BBC" w:rsidRPr="006B3846" w:rsidRDefault="006415E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094BBC" w:rsidRPr="006B3846" w:rsidRDefault="006415E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094BBC" w:rsidRPr="006B3846" w:rsidRDefault="006415E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840" w:type="dxa"/>
            <w:vAlign w:val="center"/>
          </w:tcPr>
          <w:p w:rsidR="00094BBC" w:rsidRPr="006B3846" w:rsidRDefault="009D4CD9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0,05</w:t>
            </w:r>
          </w:p>
        </w:tc>
        <w:tc>
          <w:tcPr>
            <w:tcW w:w="825" w:type="dxa"/>
            <w:gridSpan w:val="2"/>
            <w:vAlign w:val="center"/>
          </w:tcPr>
          <w:p w:rsidR="00094BBC" w:rsidRPr="006B3846" w:rsidRDefault="006620A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0,2</w:t>
            </w:r>
          </w:p>
        </w:tc>
        <w:tc>
          <w:tcPr>
            <w:tcW w:w="1007" w:type="dxa"/>
            <w:gridSpan w:val="2"/>
            <w:vAlign w:val="center"/>
          </w:tcPr>
          <w:p w:rsidR="00094BBC" w:rsidRPr="006B3846" w:rsidRDefault="006620A8" w:rsidP="006828B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0,2</w:t>
            </w:r>
          </w:p>
        </w:tc>
      </w:tr>
      <w:tr w:rsidR="00094BBC" w:rsidRPr="00D16E0F" w:rsidTr="006C16CF">
        <w:trPr>
          <w:trHeight w:val="437"/>
        </w:trPr>
        <w:tc>
          <w:tcPr>
            <w:tcW w:w="4679" w:type="dxa"/>
          </w:tcPr>
          <w:p w:rsidR="00094BBC" w:rsidRPr="006B3846" w:rsidRDefault="00C122A6" w:rsidP="00C122A6">
            <w:pPr>
              <w:ind w:right="99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поселения.</w:t>
            </w:r>
            <w:r w:rsidR="008D6EA8">
              <w:rPr>
                <w:sz w:val="18"/>
                <w:szCs w:val="18"/>
              </w:rPr>
              <w:t>(0309)</w:t>
            </w:r>
          </w:p>
        </w:tc>
        <w:tc>
          <w:tcPr>
            <w:tcW w:w="1701" w:type="dxa"/>
          </w:tcPr>
          <w:p w:rsidR="00094BBC" w:rsidRPr="006B3846" w:rsidRDefault="00094BBC" w:rsidP="00C122A6">
            <w:pPr>
              <w:rPr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Расходы связанны с приобретением листовок и наглядной агитацией</w:t>
            </w:r>
          </w:p>
        </w:tc>
        <w:tc>
          <w:tcPr>
            <w:tcW w:w="567" w:type="dxa"/>
            <w:vAlign w:val="center"/>
          </w:tcPr>
          <w:p w:rsidR="00094BBC" w:rsidRPr="006B3846" w:rsidRDefault="00234AFA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094BBC" w:rsidRPr="006B3846" w:rsidRDefault="00234AFA" w:rsidP="006415E8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094BBC" w:rsidRPr="006B3846" w:rsidRDefault="00234AFA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840" w:type="dxa"/>
            <w:vAlign w:val="center"/>
          </w:tcPr>
          <w:p w:rsidR="00094BBC" w:rsidRPr="006B3846" w:rsidRDefault="006620A8" w:rsidP="00776B4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0,005</w:t>
            </w:r>
          </w:p>
        </w:tc>
        <w:tc>
          <w:tcPr>
            <w:tcW w:w="825" w:type="dxa"/>
            <w:gridSpan w:val="2"/>
            <w:vAlign w:val="center"/>
          </w:tcPr>
          <w:p w:rsidR="00094BBC" w:rsidRPr="006B3846" w:rsidRDefault="00CC77C9" w:rsidP="00776B4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0,1</w:t>
            </w:r>
          </w:p>
        </w:tc>
        <w:tc>
          <w:tcPr>
            <w:tcW w:w="1007" w:type="dxa"/>
            <w:gridSpan w:val="2"/>
            <w:vAlign w:val="center"/>
          </w:tcPr>
          <w:p w:rsidR="00094BBC" w:rsidRPr="006B3846" w:rsidRDefault="00080978" w:rsidP="00776B4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</w:t>
            </w:r>
            <w:r w:rsidR="00776B4C">
              <w:rPr>
                <w:b/>
                <w:smallCaps/>
                <w:sz w:val="18"/>
                <w:szCs w:val="18"/>
              </w:rPr>
              <w:t>1</w:t>
            </w:r>
          </w:p>
        </w:tc>
      </w:tr>
      <w:tr w:rsidR="00094BBC" w:rsidRPr="00D16E0F" w:rsidTr="006C16CF">
        <w:trPr>
          <w:trHeight w:val="437"/>
        </w:trPr>
        <w:tc>
          <w:tcPr>
            <w:tcW w:w="4679" w:type="dxa"/>
          </w:tcPr>
          <w:p w:rsidR="00094BBC" w:rsidRPr="006B3846" w:rsidRDefault="00094BBC" w:rsidP="00C122A6">
            <w:pPr>
              <w:rPr>
                <w:b/>
                <w:bCs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</w:t>
            </w:r>
            <w:r w:rsidR="00C122A6">
              <w:rPr>
                <w:sz w:val="18"/>
                <w:szCs w:val="18"/>
              </w:rPr>
              <w:t>.</w:t>
            </w:r>
            <w:r w:rsidR="008D6EA8">
              <w:rPr>
                <w:sz w:val="18"/>
                <w:szCs w:val="18"/>
              </w:rPr>
              <w:t>(0409)</w:t>
            </w:r>
            <w:r w:rsidR="00234AFA">
              <w:rPr>
                <w:sz w:val="18"/>
                <w:szCs w:val="18"/>
              </w:rPr>
              <w:t xml:space="preserve"> (дорожный фонд)</w:t>
            </w:r>
          </w:p>
        </w:tc>
        <w:tc>
          <w:tcPr>
            <w:tcW w:w="1701" w:type="dxa"/>
            <w:vAlign w:val="center"/>
          </w:tcPr>
          <w:p w:rsidR="00094BBC" w:rsidRPr="006B3846" w:rsidRDefault="00094BBC" w:rsidP="00C122A6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Средства на оплату муниципальных контрактов заключаемых по ремонту и содержанию  дорог находящихся в собственности поселения  в рамках благоустройства</w:t>
            </w:r>
            <w:r w:rsidR="006C16CF">
              <w:rPr>
                <w:sz w:val="18"/>
                <w:szCs w:val="18"/>
              </w:rPr>
              <w:t xml:space="preserve">, оплата договоров по ремонту и содержанию дорог </w:t>
            </w:r>
          </w:p>
        </w:tc>
        <w:tc>
          <w:tcPr>
            <w:tcW w:w="567" w:type="dxa"/>
            <w:vAlign w:val="center"/>
          </w:tcPr>
          <w:p w:rsidR="00094BBC" w:rsidRPr="006B3846" w:rsidRDefault="00FC078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1289,6</w:t>
            </w:r>
          </w:p>
        </w:tc>
        <w:tc>
          <w:tcPr>
            <w:tcW w:w="708" w:type="dxa"/>
            <w:vAlign w:val="center"/>
          </w:tcPr>
          <w:p w:rsidR="00094BBC" w:rsidRPr="006B3846" w:rsidRDefault="00FC078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1289,6</w:t>
            </w:r>
          </w:p>
        </w:tc>
        <w:tc>
          <w:tcPr>
            <w:tcW w:w="709" w:type="dxa"/>
            <w:vAlign w:val="center"/>
          </w:tcPr>
          <w:p w:rsidR="00094BBC" w:rsidRPr="006B3846" w:rsidRDefault="00FC078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1289,6</w:t>
            </w:r>
          </w:p>
        </w:tc>
        <w:tc>
          <w:tcPr>
            <w:tcW w:w="840" w:type="dxa"/>
            <w:vAlign w:val="center"/>
          </w:tcPr>
          <w:p w:rsidR="00094BBC" w:rsidRPr="006B3846" w:rsidRDefault="006620A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3,2</w:t>
            </w:r>
          </w:p>
        </w:tc>
        <w:tc>
          <w:tcPr>
            <w:tcW w:w="825" w:type="dxa"/>
            <w:gridSpan w:val="2"/>
            <w:vAlign w:val="center"/>
          </w:tcPr>
          <w:p w:rsidR="00094BBC" w:rsidRPr="006B3846" w:rsidRDefault="00CC77C9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20,4</w:t>
            </w:r>
          </w:p>
        </w:tc>
        <w:tc>
          <w:tcPr>
            <w:tcW w:w="1007" w:type="dxa"/>
            <w:gridSpan w:val="2"/>
            <w:vAlign w:val="center"/>
          </w:tcPr>
          <w:p w:rsidR="00094BBC" w:rsidRPr="006B3846" w:rsidRDefault="00CC77C9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20,8</w:t>
            </w:r>
          </w:p>
        </w:tc>
      </w:tr>
      <w:tr w:rsidR="004B7E0C" w:rsidRPr="00D16E0F" w:rsidTr="006C16CF">
        <w:trPr>
          <w:trHeight w:val="2310"/>
        </w:trPr>
        <w:tc>
          <w:tcPr>
            <w:tcW w:w="4679" w:type="dxa"/>
          </w:tcPr>
          <w:p w:rsidR="004B7E0C" w:rsidRPr="007C640D" w:rsidRDefault="004B7E0C" w:rsidP="00B7564B"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 w:rsidRPr="007C640D">
              <w:rPr>
                <w:b w:val="0"/>
                <w:bCs w:val="0"/>
                <w:sz w:val="18"/>
                <w:szCs w:val="18"/>
              </w:rPr>
              <w:t>субвенций на осуществление полномочий по первичному воинскому учету на территориях, где отсутствуют военные комиссариаты</w:t>
            </w:r>
            <w:r w:rsidR="00DC722A">
              <w:rPr>
                <w:b w:val="0"/>
                <w:bCs w:val="0"/>
                <w:sz w:val="18"/>
                <w:szCs w:val="18"/>
              </w:rPr>
              <w:t xml:space="preserve">, областная субвенция по осуществлению полномочий </w:t>
            </w:r>
            <w:r w:rsidR="00B7564B">
              <w:rPr>
                <w:b w:val="0"/>
                <w:bCs w:val="0"/>
                <w:sz w:val="18"/>
                <w:szCs w:val="18"/>
              </w:rPr>
              <w:t>водоснабжению и водоотведению, субвенция на областные полномочия по определению перечня лиц уполно</w:t>
            </w:r>
            <w:r w:rsidR="008D6EA8">
              <w:rPr>
                <w:b w:val="0"/>
                <w:bCs w:val="0"/>
                <w:sz w:val="18"/>
                <w:szCs w:val="18"/>
              </w:rPr>
              <w:t>моченных составлять административные протоколы (0113.0203.0401)</w:t>
            </w:r>
          </w:p>
        </w:tc>
        <w:tc>
          <w:tcPr>
            <w:tcW w:w="1701" w:type="dxa"/>
            <w:vAlign w:val="center"/>
          </w:tcPr>
          <w:p w:rsidR="004B7E0C" w:rsidRPr="006B3846" w:rsidRDefault="004B7E0C" w:rsidP="004B7E0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На заработную плату с начислениями  работникам ВУС</w:t>
            </w:r>
            <w:proofErr w:type="gramStart"/>
            <w:r w:rsidRPr="006B3846">
              <w:rPr>
                <w:sz w:val="18"/>
                <w:szCs w:val="18"/>
              </w:rPr>
              <w:t xml:space="preserve"> ,</w:t>
            </w:r>
            <w:proofErr w:type="gramEnd"/>
            <w:r w:rsidRPr="006B3846">
              <w:rPr>
                <w:sz w:val="18"/>
                <w:szCs w:val="18"/>
              </w:rPr>
              <w:t xml:space="preserve"> уплату коммунальных платежей по содержанию помещений  т</w:t>
            </w:r>
            <w:r w:rsidR="006C16CF">
              <w:rPr>
                <w:sz w:val="18"/>
                <w:szCs w:val="18"/>
              </w:rPr>
              <w:t>е</w:t>
            </w:r>
            <w:r w:rsidRPr="006B3846">
              <w:rPr>
                <w:sz w:val="18"/>
                <w:szCs w:val="18"/>
              </w:rPr>
              <w:t>кущие и капитальные расходы связанные с осуществлением  полномочий по первичному воинскому</w:t>
            </w:r>
            <w:r>
              <w:rPr>
                <w:sz w:val="18"/>
                <w:szCs w:val="18"/>
              </w:rPr>
              <w:t xml:space="preserve"> учету</w:t>
            </w:r>
          </w:p>
        </w:tc>
        <w:tc>
          <w:tcPr>
            <w:tcW w:w="567" w:type="dxa"/>
            <w:vAlign w:val="center"/>
          </w:tcPr>
          <w:p w:rsidR="004B7E0C" w:rsidRPr="006B3846" w:rsidRDefault="001173DA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149,4</w:t>
            </w:r>
          </w:p>
        </w:tc>
        <w:tc>
          <w:tcPr>
            <w:tcW w:w="708" w:type="dxa"/>
            <w:vAlign w:val="center"/>
          </w:tcPr>
          <w:p w:rsidR="004B7E0C" w:rsidRPr="006B3846" w:rsidRDefault="001173DA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149.4</w:t>
            </w:r>
          </w:p>
        </w:tc>
        <w:tc>
          <w:tcPr>
            <w:tcW w:w="709" w:type="dxa"/>
            <w:vAlign w:val="center"/>
          </w:tcPr>
          <w:p w:rsidR="004B7E0C" w:rsidRPr="006B3846" w:rsidRDefault="0068713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14</w:t>
            </w:r>
            <w:r w:rsidR="001173DA">
              <w:rPr>
                <w:b/>
                <w:smallCaps/>
                <w:sz w:val="18"/>
                <w:szCs w:val="18"/>
              </w:rPr>
              <w:t>9,4</w:t>
            </w:r>
          </w:p>
        </w:tc>
        <w:tc>
          <w:tcPr>
            <w:tcW w:w="840" w:type="dxa"/>
            <w:vAlign w:val="center"/>
          </w:tcPr>
          <w:p w:rsidR="004B7E0C" w:rsidRPr="006B3846" w:rsidRDefault="006620A8" w:rsidP="006828B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0,3</w:t>
            </w:r>
          </w:p>
        </w:tc>
        <w:tc>
          <w:tcPr>
            <w:tcW w:w="825" w:type="dxa"/>
            <w:gridSpan w:val="2"/>
            <w:vAlign w:val="center"/>
          </w:tcPr>
          <w:p w:rsidR="004B7E0C" w:rsidRPr="006B3846" w:rsidRDefault="006620A8" w:rsidP="006828B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1,8</w:t>
            </w:r>
          </w:p>
        </w:tc>
        <w:tc>
          <w:tcPr>
            <w:tcW w:w="1007" w:type="dxa"/>
            <w:gridSpan w:val="2"/>
            <w:vAlign w:val="center"/>
          </w:tcPr>
          <w:p w:rsidR="004B7E0C" w:rsidRPr="006B3846" w:rsidRDefault="006620A8" w:rsidP="006828B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1,8</w:t>
            </w:r>
          </w:p>
        </w:tc>
      </w:tr>
      <w:tr w:rsidR="004B7E0C" w:rsidRPr="00D16E0F" w:rsidTr="006C16CF">
        <w:trPr>
          <w:trHeight w:val="159"/>
        </w:trPr>
        <w:tc>
          <w:tcPr>
            <w:tcW w:w="4679" w:type="dxa"/>
          </w:tcPr>
          <w:p w:rsidR="004B7E0C" w:rsidRPr="007C640D" w:rsidRDefault="00C122A6" w:rsidP="00C122A6"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Организация в границах поселения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электро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-, тепл</w:t>
            </w:r>
            <w:proofErr w:type="gramStart"/>
            <w:r>
              <w:rPr>
                <w:b w:val="0"/>
                <w:bCs w:val="0"/>
                <w:sz w:val="18"/>
                <w:szCs w:val="18"/>
              </w:rPr>
              <w:t>о-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газо</w:t>
            </w:r>
            <w:proofErr w:type="spellEnd"/>
            <w:r>
              <w:rPr>
                <w:b w:val="0"/>
                <w:bCs w:val="0"/>
                <w:sz w:val="18"/>
                <w:szCs w:val="18"/>
              </w:rPr>
              <w:t>- и водоснабжения населения, водоотведения, снабжения населения топливом</w:t>
            </w:r>
            <w:r w:rsidR="008D6EA8">
              <w:rPr>
                <w:b w:val="0"/>
                <w:bCs w:val="0"/>
                <w:sz w:val="18"/>
                <w:szCs w:val="18"/>
              </w:rPr>
              <w:t xml:space="preserve"> (0502)</w:t>
            </w:r>
          </w:p>
        </w:tc>
        <w:tc>
          <w:tcPr>
            <w:tcW w:w="1701" w:type="dxa"/>
            <w:vAlign w:val="center"/>
          </w:tcPr>
          <w:p w:rsidR="004B7E0C" w:rsidRPr="006B3846" w:rsidRDefault="00C122A6" w:rsidP="00D972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договоров ГПХ</w:t>
            </w:r>
            <w:r w:rsidR="006C16CF">
              <w:rPr>
                <w:sz w:val="18"/>
                <w:szCs w:val="18"/>
              </w:rPr>
              <w:t xml:space="preserve"> </w:t>
            </w:r>
            <w:proofErr w:type="spellStart"/>
            <w:r w:rsidR="006C16CF">
              <w:rPr>
                <w:sz w:val="18"/>
                <w:szCs w:val="18"/>
              </w:rPr>
              <w:t>водораздатчиков</w:t>
            </w:r>
            <w:proofErr w:type="spellEnd"/>
            <w:r w:rsidR="006415E8">
              <w:rPr>
                <w:sz w:val="18"/>
                <w:szCs w:val="18"/>
              </w:rPr>
              <w:t xml:space="preserve">, </w:t>
            </w:r>
            <w:r w:rsidR="00D9722C">
              <w:rPr>
                <w:sz w:val="18"/>
                <w:szCs w:val="18"/>
              </w:rPr>
              <w:t xml:space="preserve"> содержание объектов </w:t>
            </w:r>
            <w:proofErr w:type="spellStart"/>
            <w:r w:rsidR="001173DA">
              <w:rPr>
                <w:sz w:val="18"/>
                <w:szCs w:val="18"/>
              </w:rPr>
              <w:t>ЖКХ</w:t>
            </w:r>
            <w:proofErr w:type="gramStart"/>
            <w:r w:rsidR="001173DA">
              <w:rPr>
                <w:sz w:val="18"/>
                <w:szCs w:val="18"/>
              </w:rPr>
              <w:t>,в</w:t>
            </w:r>
            <w:proofErr w:type="gramEnd"/>
            <w:r w:rsidR="001173DA">
              <w:rPr>
                <w:sz w:val="18"/>
                <w:szCs w:val="18"/>
              </w:rPr>
              <w:t>одокачки,трактор</w:t>
            </w:r>
            <w:proofErr w:type="spellEnd"/>
          </w:p>
        </w:tc>
        <w:tc>
          <w:tcPr>
            <w:tcW w:w="567" w:type="dxa"/>
            <w:vAlign w:val="center"/>
          </w:tcPr>
          <w:p w:rsidR="004B7E0C" w:rsidRPr="006B3846" w:rsidRDefault="00687130" w:rsidP="00E40641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230</w:t>
            </w:r>
          </w:p>
        </w:tc>
        <w:tc>
          <w:tcPr>
            <w:tcW w:w="708" w:type="dxa"/>
            <w:vAlign w:val="center"/>
          </w:tcPr>
          <w:p w:rsidR="004B7E0C" w:rsidRPr="006B3846" w:rsidRDefault="0068713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230</w:t>
            </w:r>
          </w:p>
        </w:tc>
        <w:tc>
          <w:tcPr>
            <w:tcW w:w="709" w:type="dxa"/>
            <w:vAlign w:val="center"/>
          </w:tcPr>
          <w:p w:rsidR="004B7E0C" w:rsidRPr="006B3846" w:rsidRDefault="0068713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230</w:t>
            </w:r>
          </w:p>
        </w:tc>
        <w:tc>
          <w:tcPr>
            <w:tcW w:w="840" w:type="dxa"/>
            <w:vAlign w:val="center"/>
          </w:tcPr>
          <w:p w:rsidR="004B7E0C" w:rsidRPr="006B3846" w:rsidRDefault="006620A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0,9</w:t>
            </w:r>
          </w:p>
        </w:tc>
        <w:tc>
          <w:tcPr>
            <w:tcW w:w="825" w:type="dxa"/>
            <w:gridSpan w:val="2"/>
            <w:vAlign w:val="center"/>
          </w:tcPr>
          <w:p w:rsidR="004B7E0C" w:rsidRPr="006B3846" w:rsidRDefault="006620A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5</w:t>
            </w:r>
          </w:p>
        </w:tc>
        <w:tc>
          <w:tcPr>
            <w:tcW w:w="1007" w:type="dxa"/>
            <w:gridSpan w:val="2"/>
            <w:vAlign w:val="center"/>
          </w:tcPr>
          <w:p w:rsidR="004B7E0C" w:rsidRPr="006B3846" w:rsidRDefault="006620A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5,1</w:t>
            </w:r>
          </w:p>
        </w:tc>
      </w:tr>
      <w:tr w:rsidR="004B7E0C" w:rsidRPr="00D16E0F" w:rsidTr="006C16CF">
        <w:trPr>
          <w:trHeight w:val="437"/>
        </w:trPr>
        <w:tc>
          <w:tcPr>
            <w:tcW w:w="4679" w:type="dxa"/>
          </w:tcPr>
          <w:p w:rsidR="004B7E0C" w:rsidRPr="007C640D" w:rsidRDefault="004B7E0C" w:rsidP="009D4CD9"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 w:rsidRPr="007C640D">
              <w:rPr>
                <w:b w:val="0"/>
                <w:bCs w:val="0"/>
                <w:sz w:val="18"/>
                <w:szCs w:val="18"/>
              </w:rPr>
              <w:lastRenderedPageBreak/>
              <w:t xml:space="preserve">организация освещения улиц </w:t>
            </w:r>
            <w:r w:rsidR="008D6EA8">
              <w:rPr>
                <w:b w:val="0"/>
                <w:bCs w:val="0"/>
                <w:sz w:val="18"/>
                <w:szCs w:val="18"/>
              </w:rPr>
              <w:t>(050</w:t>
            </w:r>
            <w:r w:rsidR="009D4CD9">
              <w:rPr>
                <w:b w:val="0"/>
                <w:bCs w:val="0"/>
                <w:sz w:val="18"/>
                <w:szCs w:val="18"/>
              </w:rPr>
              <w:t>3</w:t>
            </w:r>
            <w:r w:rsidR="008D6EA8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B7E0C" w:rsidRPr="006B3846" w:rsidRDefault="004B7E0C" w:rsidP="00C122A6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Средства на оплату муниципальных ко</w:t>
            </w:r>
            <w:r>
              <w:rPr>
                <w:sz w:val="18"/>
                <w:szCs w:val="18"/>
              </w:rPr>
              <w:t>нтрактов заключаемых с Иркутскэнерго</w:t>
            </w:r>
            <w:r w:rsidRPr="006B3846">
              <w:rPr>
                <w:sz w:val="18"/>
                <w:szCs w:val="18"/>
              </w:rPr>
              <w:t xml:space="preserve">  на оплату уличного освещения,  ремонт</w:t>
            </w:r>
          </w:p>
        </w:tc>
        <w:tc>
          <w:tcPr>
            <w:tcW w:w="567" w:type="dxa"/>
            <w:vAlign w:val="center"/>
          </w:tcPr>
          <w:p w:rsidR="004B7E0C" w:rsidRPr="006B3846" w:rsidRDefault="00687130" w:rsidP="009D4CD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120</w:t>
            </w:r>
          </w:p>
        </w:tc>
        <w:tc>
          <w:tcPr>
            <w:tcW w:w="708" w:type="dxa"/>
            <w:vAlign w:val="center"/>
          </w:tcPr>
          <w:p w:rsidR="004B7E0C" w:rsidRPr="006B3846" w:rsidRDefault="00687130" w:rsidP="000260E0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4B7E0C" w:rsidRPr="006B3846" w:rsidRDefault="0068713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120</w:t>
            </w:r>
          </w:p>
        </w:tc>
        <w:tc>
          <w:tcPr>
            <w:tcW w:w="840" w:type="dxa"/>
            <w:vAlign w:val="center"/>
          </w:tcPr>
          <w:p w:rsidR="004B7E0C" w:rsidRPr="006B3846" w:rsidRDefault="006620A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0,2</w:t>
            </w:r>
          </w:p>
        </w:tc>
        <w:tc>
          <w:tcPr>
            <w:tcW w:w="825" w:type="dxa"/>
            <w:gridSpan w:val="2"/>
            <w:vAlign w:val="center"/>
          </w:tcPr>
          <w:p w:rsidR="004B7E0C" w:rsidRPr="006B3846" w:rsidRDefault="006620A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1,2</w:t>
            </w:r>
          </w:p>
        </w:tc>
        <w:tc>
          <w:tcPr>
            <w:tcW w:w="1007" w:type="dxa"/>
            <w:gridSpan w:val="2"/>
            <w:vAlign w:val="center"/>
          </w:tcPr>
          <w:p w:rsidR="004B7E0C" w:rsidRPr="006B3846" w:rsidRDefault="006620A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1,2</w:t>
            </w:r>
          </w:p>
        </w:tc>
      </w:tr>
      <w:tr w:rsidR="004B7E0C" w:rsidRPr="00D16E0F" w:rsidTr="006C16CF">
        <w:trPr>
          <w:trHeight w:val="894"/>
        </w:trPr>
        <w:tc>
          <w:tcPr>
            <w:tcW w:w="4679" w:type="dxa"/>
          </w:tcPr>
          <w:p w:rsidR="004B7E0C" w:rsidRPr="007C640D" w:rsidRDefault="004B7E0C" w:rsidP="009B2DE4"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 w:rsidRPr="007C640D">
              <w:rPr>
                <w:b w:val="0"/>
                <w:bCs w:val="0"/>
                <w:sz w:val="18"/>
                <w:szCs w:val="18"/>
              </w:rPr>
              <w:t xml:space="preserve">организация благоустройства </w:t>
            </w:r>
            <w:r w:rsidR="005C7129">
              <w:rPr>
                <w:b w:val="0"/>
                <w:bCs w:val="0"/>
                <w:sz w:val="18"/>
                <w:szCs w:val="18"/>
              </w:rPr>
              <w:t xml:space="preserve">территории поселения, </w:t>
            </w:r>
            <w:r w:rsidRPr="007C640D">
              <w:rPr>
                <w:b w:val="0"/>
                <w:bCs w:val="0"/>
                <w:sz w:val="18"/>
                <w:szCs w:val="18"/>
              </w:rPr>
              <w:t xml:space="preserve"> расположенных в границах населенных пунктов поселения</w:t>
            </w:r>
            <w:r w:rsidR="008D6EA8">
              <w:rPr>
                <w:b w:val="0"/>
                <w:bCs w:val="0"/>
                <w:sz w:val="18"/>
                <w:szCs w:val="18"/>
              </w:rPr>
              <w:t xml:space="preserve"> (050</w:t>
            </w:r>
            <w:r w:rsidR="009D4CD9">
              <w:rPr>
                <w:b w:val="0"/>
                <w:bCs w:val="0"/>
                <w:sz w:val="18"/>
                <w:szCs w:val="18"/>
              </w:rPr>
              <w:t>3</w:t>
            </w:r>
            <w:r w:rsidR="008D6EA8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:rsidR="004B7E0C" w:rsidRDefault="004B7E0C" w:rsidP="006B3B5C">
            <w:pPr>
              <w:jc w:val="center"/>
              <w:rPr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 xml:space="preserve">Средства на оплату договоров ГПХ по благоустройству поселения </w:t>
            </w:r>
            <w:r w:rsidR="009B2DE4">
              <w:rPr>
                <w:sz w:val="18"/>
                <w:szCs w:val="18"/>
              </w:rPr>
              <w:t xml:space="preserve"> </w:t>
            </w:r>
            <w:r w:rsidRPr="006B3846">
              <w:rPr>
                <w:sz w:val="18"/>
                <w:szCs w:val="18"/>
              </w:rPr>
              <w:t xml:space="preserve"> и озеленение Памятников погибшим воинам</w:t>
            </w:r>
            <w:proofErr w:type="gramStart"/>
            <w:r w:rsidRPr="006B3846">
              <w:rPr>
                <w:sz w:val="18"/>
                <w:szCs w:val="18"/>
              </w:rPr>
              <w:t xml:space="preserve"> ,</w:t>
            </w:r>
            <w:proofErr w:type="gramEnd"/>
            <w:r w:rsidRPr="006B3846">
              <w:rPr>
                <w:sz w:val="18"/>
                <w:szCs w:val="18"/>
              </w:rPr>
              <w:t xml:space="preserve"> </w:t>
            </w:r>
          </w:p>
          <w:p w:rsidR="004B7E0C" w:rsidRPr="006B3846" w:rsidRDefault="004B7E0C" w:rsidP="006B3B5C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, вывоз и уборка мусора со стихийных свалок</w:t>
            </w:r>
            <w:proofErr w:type="gramStart"/>
            <w:r w:rsidRPr="006B3846">
              <w:rPr>
                <w:sz w:val="18"/>
                <w:szCs w:val="18"/>
              </w:rPr>
              <w:t xml:space="preserve"> ,</w:t>
            </w:r>
            <w:proofErr w:type="gramEnd"/>
            <w:r w:rsidRPr="006B3846">
              <w:rPr>
                <w:sz w:val="18"/>
                <w:szCs w:val="18"/>
              </w:rPr>
              <w:t xml:space="preserve"> прочее благоустройство.</w:t>
            </w:r>
          </w:p>
        </w:tc>
        <w:tc>
          <w:tcPr>
            <w:tcW w:w="567" w:type="dxa"/>
            <w:vAlign w:val="center"/>
          </w:tcPr>
          <w:p w:rsidR="004B7E0C" w:rsidRPr="006B3846" w:rsidRDefault="000260E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4B7E0C" w:rsidRPr="006B3846" w:rsidRDefault="000260E0" w:rsidP="00DC722A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B7E0C" w:rsidRPr="006B3846" w:rsidRDefault="000260E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10</w:t>
            </w:r>
          </w:p>
        </w:tc>
        <w:tc>
          <w:tcPr>
            <w:tcW w:w="840" w:type="dxa"/>
            <w:vAlign w:val="center"/>
          </w:tcPr>
          <w:p w:rsidR="004B7E0C" w:rsidRPr="006B3846" w:rsidRDefault="006828BF" w:rsidP="00776B4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</w:t>
            </w:r>
            <w:r w:rsidR="006620A8">
              <w:rPr>
                <w:b/>
                <w:smallCaps/>
                <w:sz w:val="18"/>
                <w:szCs w:val="18"/>
              </w:rPr>
              <w:t>05</w:t>
            </w:r>
          </w:p>
        </w:tc>
        <w:tc>
          <w:tcPr>
            <w:tcW w:w="825" w:type="dxa"/>
            <w:gridSpan w:val="2"/>
            <w:vAlign w:val="center"/>
          </w:tcPr>
          <w:p w:rsidR="004B7E0C" w:rsidRPr="006B3846" w:rsidRDefault="006828BF" w:rsidP="00776B4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</w:t>
            </w:r>
            <w:r w:rsidR="00776B4C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vAlign w:val="center"/>
          </w:tcPr>
          <w:p w:rsidR="004B7E0C" w:rsidRPr="006B3846" w:rsidRDefault="006828BF" w:rsidP="00776B4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</w:t>
            </w:r>
            <w:r w:rsidR="00776B4C">
              <w:rPr>
                <w:b/>
                <w:smallCaps/>
                <w:sz w:val="18"/>
                <w:szCs w:val="18"/>
              </w:rPr>
              <w:t>1</w:t>
            </w:r>
          </w:p>
        </w:tc>
      </w:tr>
      <w:tr w:rsidR="004B7E0C" w:rsidRPr="00D16E0F" w:rsidTr="006C16CF">
        <w:trPr>
          <w:trHeight w:val="894"/>
        </w:trPr>
        <w:tc>
          <w:tcPr>
            <w:tcW w:w="4679" w:type="dxa"/>
          </w:tcPr>
          <w:p w:rsidR="004B7E0C" w:rsidRPr="007C640D" w:rsidRDefault="004B7E0C" w:rsidP="00C122A6"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 w:rsidRPr="007C640D">
              <w:rPr>
                <w:b w:val="0"/>
                <w:bCs w:val="0"/>
                <w:sz w:val="18"/>
                <w:szCs w:val="18"/>
              </w:rPr>
              <w:t>организация ритуальных услуг и содержание мест захоронения</w:t>
            </w:r>
            <w:r w:rsidR="008D6EA8">
              <w:rPr>
                <w:b w:val="0"/>
                <w:bCs w:val="0"/>
                <w:sz w:val="18"/>
                <w:szCs w:val="18"/>
              </w:rPr>
              <w:t xml:space="preserve"> (0503)</w:t>
            </w:r>
          </w:p>
        </w:tc>
        <w:tc>
          <w:tcPr>
            <w:tcW w:w="1701" w:type="dxa"/>
            <w:vAlign w:val="center"/>
          </w:tcPr>
          <w:p w:rsidR="004B7E0C" w:rsidRPr="006B3846" w:rsidRDefault="004B7E0C" w:rsidP="00C122A6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 xml:space="preserve">, оплата договоров по вывозу и уборке мусора с территории кладбищ поселения  </w:t>
            </w:r>
          </w:p>
        </w:tc>
        <w:tc>
          <w:tcPr>
            <w:tcW w:w="567" w:type="dxa"/>
            <w:vAlign w:val="center"/>
          </w:tcPr>
          <w:p w:rsidR="004B7E0C" w:rsidRPr="006B3846" w:rsidRDefault="00687130" w:rsidP="00687130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4B7E0C" w:rsidRPr="006B3846" w:rsidRDefault="0068713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4B7E0C" w:rsidRPr="006B3846" w:rsidRDefault="0068713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20</w:t>
            </w:r>
          </w:p>
        </w:tc>
        <w:tc>
          <w:tcPr>
            <w:tcW w:w="840" w:type="dxa"/>
            <w:vAlign w:val="center"/>
          </w:tcPr>
          <w:p w:rsidR="004B7E0C" w:rsidRPr="006B3846" w:rsidRDefault="006620A8" w:rsidP="00776B4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0,05</w:t>
            </w:r>
          </w:p>
        </w:tc>
        <w:tc>
          <w:tcPr>
            <w:tcW w:w="825" w:type="dxa"/>
            <w:gridSpan w:val="2"/>
            <w:vAlign w:val="center"/>
          </w:tcPr>
          <w:p w:rsidR="004B7E0C" w:rsidRPr="006B3846" w:rsidRDefault="006828BF" w:rsidP="00776B4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</w:t>
            </w:r>
            <w:r w:rsidR="00776B4C">
              <w:rPr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1007" w:type="dxa"/>
            <w:gridSpan w:val="2"/>
            <w:vAlign w:val="center"/>
          </w:tcPr>
          <w:p w:rsidR="004B7E0C" w:rsidRPr="006B3846" w:rsidRDefault="006828BF" w:rsidP="00776B4C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0,</w:t>
            </w:r>
            <w:r w:rsidR="00776B4C">
              <w:rPr>
                <w:b/>
                <w:smallCaps/>
                <w:sz w:val="18"/>
                <w:szCs w:val="18"/>
              </w:rPr>
              <w:t>1</w:t>
            </w:r>
          </w:p>
        </w:tc>
      </w:tr>
      <w:tr w:rsidR="004B7E0C" w:rsidRPr="00D16E0F" w:rsidTr="006C16CF">
        <w:trPr>
          <w:trHeight w:val="2658"/>
        </w:trPr>
        <w:tc>
          <w:tcPr>
            <w:tcW w:w="4679" w:type="dxa"/>
          </w:tcPr>
          <w:tbl>
            <w:tblPr>
              <w:tblW w:w="10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296"/>
            </w:tblGrid>
            <w:tr w:rsidR="003C6074" w:rsidRPr="006B3846" w:rsidTr="009B6AD9">
              <w:trPr>
                <w:trHeight w:val="3294"/>
              </w:trPr>
              <w:tc>
                <w:tcPr>
                  <w:tcW w:w="10296" w:type="dxa"/>
                  <w:tcBorders>
                    <w:bottom w:val="nil"/>
                  </w:tcBorders>
                </w:tcPr>
                <w:p w:rsidR="003C6074" w:rsidRPr="006B3846" w:rsidRDefault="006415E8" w:rsidP="006415E8">
                  <w:pPr>
                    <w:rPr>
                      <w:b/>
                      <w:small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Культура</w:t>
                  </w:r>
                  <w:r w:rsidR="008D6EA8">
                    <w:rPr>
                      <w:sz w:val="18"/>
                      <w:szCs w:val="18"/>
                    </w:rPr>
                    <w:t xml:space="preserve"> (0801)</w:t>
                  </w:r>
                </w:p>
              </w:tc>
            </w:tr>
          </w:tbl>
          <w:p w:rsidR="004B7E0C" w:rsidRPr="007C640D" w:rsidRDefault="004B7E0C" w:rsidP="00C122A6"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7E0C" w:rsidRPr="006B3846" w:rsidRDefault="004B7E0C" w:rsidP="00C122A6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6B3846">
              <w:rPr>
                <w:sz w:val="18"/>
                <w:szCs w:val="18"/>
              </w:rPr>
              <w:t>На заработную плату с начислениями  работникам клубов и  работникам библиотек</w:t>
            </w:r>
            <w:proofErr w:type="gramStart"/>
            <w:r w:rsidRPr="006B3846">
              <w:rPr>
                <w:sz w:val="18"/>
                <w:szCs w:val="18"/>
              </w:rPr>
              <w:t xml:space="preserve">  ,</w:t>
            </w:r>
            <w:proofErr w:type="gramEnd"/>
            <w:r w:rsidRPr="006B3846">
              <w:rPr>
                <w:sz w:val="18"/>
                <w:szCs w:val="18"/>
              </w:rPr>
              <w:t xml:space="preserve"> уплату коммунальных платежей по содержанию здания клубов и библиотек  текущие и капитальные расходы связанные с предоставлением   услуг организациями  культуры</w:t>
            </w:r>
          </w:p>
        </w:tc>
        <w:tc>
          <w:tcPr>
            <w:tcW w:w="567" w:type="dxa"/>
          </w:tcPr>
          <w:p w:rsidR="004B7E0C" w:rsidRDefault="00687130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3191,1</w:t>
            </w:r>
          </w:p>
          <w:p w:rsidR="001173DA" w:rsidRDefault="001173DA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0B3616" w:rsidRDefault="000B3616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в  т ч электроэнергия</w:t>
            </w:r>
          </w:p>
          <w:p w:rsidR="001173DA" w:rsidRDefault="000B3616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 xml:space="preserve">693 т </w:t>
            </w:r>
            <w:proofErr w:type="spellStart"/>
            <w:proofErr w:type="gramStart"/>
            <w:r>
              <w:rPr>
                <w:b/>
                <w:bCs/>
                <w:smallCaps/>
                <w:sz w:val="18"/>
                <w:szCs w:val="18"/>
              </w:rPr>
              <w:t>р</w:t>
            </w:r>
            <w:proofErr w:type="spellEnd"/>
            <w:proofErr w:type="gramEnd"/>
          </w:p>
          <w:p w:rsidR="001173DA" w:rsidRDefault="001173DA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  <w:p w:rsidR="001173DA" w:rsidRPr="006B3846" w:rsidRDefault="001173DA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08" w:type="dxa"/>
          </w:tcPr>
          <w:p w:rsidR="004B7E0C" w:rsidRPr="006B3846" w:rsidRDefault="00687130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3191,1</w:t>
            </w:r>
          </w:p>
        </w:tc>
        <w:tc>
          <w:tcPr>
            <w:tcW w:w="709" w:type="dxa"/>
          </w:tcPr>
          <w:p w:rsidR="004B7E0C" w:rsidRPr="006B3846" w:rsidRDefault="00687130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3107,1</w:t>
            </w:r>
          </w:p>
        </w:tc>
        <w:tc>
          <w:tcPr>
            <w:tcW w:w="840" w:type="dxa"/>
          </w:tcPr>
          <w:p w:rsidR="004B7E0C" w:rsidRPr="006B3846" w:rsidRDefault="006620A8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90,2</w:t>
            </w:r>
          </w:p>
        </w:tc>
        <w:tc>
          <w:tcPr>
            <w:tcW w:w="825" w:type="dxa"/>
            <w:gridSpan w:val="2"/>
          </w:tcPr>
          <w:p w:rsidR="004B7E0C" w:rsidRPr="006B3846" w:rsidRDefault="006620A8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30,7</w:t>
            </w:r>
          </w:p>
        </w:tc>
        <w:tc>
          <w:tcPr>
            <w:tcW w:w="1007" w:type="dxa"/>
            <w:gridSpan w:val="2"/>
          </w:tcPr>
          <w:p w:rsidR="004B7E0C" w:rsidRPr="006B3846" w:rsidRDefault="006620A8" w:rsidP="00776B4C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30,6</w:t>
            </w:r>
          </w:p>
        </w:tc>
      </w:tr>
      <w:tr w:rsidR="003C6074" w:rsidRPr="00D16E0F" w:rsidTr="006C16CF">
        <w:trPr>
          <w:trHeight w:val="158"/>
        </w:trPr>
        <w:tc>
          <w:tcPr>
            <w:tcW w:w="4679" w:type="dxa"/>
          </w:tcPr>
          <w:p w:rsidR="003C6074" w:rsidRPr="007C640D" w:rsidRDefault="00C044D8" w:rsidP="00C122A6"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Физкультура и спорт</w:t>
            </w:r>
            <w:r w:rsidR="008D6EA8">
              <w:rPr>
                <w:b w:val="0"/>
                <w:bCs w:val="0"/>
                <w:sz w:val="18"/>
                <w:szCs w:val="18"/>
              </w:rPr>
              <w:t xml:space="preserve"> 1105</w:t>
            </w:r>
          </w:p>
        </w:tc>
        <w:tc>
          <w:tcPr>
            <w:tcW w:w="1701" w:type="dxa"/>
            <w:vAlign w:val="center"/>
          </w:tcPr>
          <w:p w:rsidR="003C6074" w:rsidRPr="006B3846" w:rsidRDefault="00C044D8" w:rsidP="00C122A6">
            <w:pPr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проведение мероприятий</w:t>
            </w:r>
          </w:p>
        </w:tc>
        <w:tc>
          <w:tcPr>
            <w:tcW w:w="567" w:type="dxa"/>
          </w:tcPr>
          <w:p w:rsidR="003C6074" w:rsidRPr="006B3846" w:rsidRDefault="00E40641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3C6074" w:rsidRPr="006B3846" w:rsidRDefault="00C044D8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3C6074" w:rsidRPr="006B3846" w:rsidRDefault="00C044D8" w:rsidP="000260E0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1</w:t>
            </w:r>
            <w:r w:rsidR="000260E0">
              <w:rPr>
                <w:b/>
                <w:bCs/>
                <w:smallCaps/>
                <w:sz w:val="18"/>
                <w:szCs w:val="18"/>
              </w:rPr>
              <w:t>2</w:t>
            </w:r>
          </w:p>
        </w:tc>
        <w:tc>
          <w:tcPr>
            <w:tcW w:w="840" w:type="dxa"/>
          </w:tcPr>
          <w:p w:rsidR="003C6074" w:rsidRPr="006B3846" w:rsidRDefault="006620A8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0,03</w:t>
            </w:r>
          </w:p>
        </w:tc>
        <w:tc>
          <w:tcPr>
            <w:tcW w:w="825" w:type="dxa"/>
            <w:gridSpan w:val="2"/>
          </w:tcPr>
          <w:p w:rsidR="003C6074" w:rsidRPr="006B3846" w:rsidRDefault="00776B4C" w:rsidP="006620A8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0</w:t>
            </w:r>
            <w:r w:rsidR="006620A8">
              <w:rPr>
                <w:b/>
                <w:bCs/>
                <w:smallCaps/>
                <w:sz w:val="18"/>
                <w:szCs w:val="18"/>
              </w:rPr>
              <w:t>,2</w:t>
            </w:r>
          </w:p>
        </w:tc>
        <w:tc>
          <w:tcPr>
            <w:tcW w:w="1007" w:type="dxa"/>
            <w:gridSpan w:val="2"/>
          </w:tcPr>
          <w:p w:rsidR="003C6074" w:rsidRPr="006B3846" w:rsidRDefault="006620A8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0,2</w:t>
            </w:r>
          </w:p>
        </w:tc>
      </w:tr>
      <w:tr w:rsidR="004B7E0C" w:rsidRPr="00D16E0F" w:rsidTr="006C16CF">
        <w:trPr>
          <w:trHeight w:val="437"/>
        </w:trPr>
        <w:tc>
          <w:tcPr>
            <w:tcW w:w="4679" w:type="dxa"/>
          </w:tcPr>
          <w:p w:rsidR="004B7E0C" w:rsidRPr="006B3846" w:rsidRDefault="00104E77" w:rsidP="00C122A6">
            <w:pPr>
              <w:rPr>
                <w:b/>
                <w:bCs/>
                <w:smallCaps/>
                <w:sz w:val="18"/>
                <w:szCs w:val="18"/>
              </w:rPr>
            </w:pPr>
            <w:r>
              <w:rPr>
                <w:b/>
                <w:bCs/>
                <w:smallCaps/>
                <w:sz w:val="18"/>
                <w:szCs w:val="18"/>
              </w:rPr>
              <w:t>пенсионное обеспечение</w:t>
            </w:r>
          </w:p>
        </w:tc>
        <w:tc>
          <w:tcPr>
            <w:tcW w:w="1701" w:type="dxa"/>
            <w:vAlign w:val="center"/>
          </w:tcPr>
          <w:p w:rsidR="004B7E0C" w:rsidRPr="006B3846" w:rsidRDefault="004B7E0C" w:rsidP="00C122A6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E0C" w:rsidRPr="006B3846" w:rsidRDefault="006415E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4B7E0C" w:rsidRPr="006B3846" w:rsidRDefault="00DC722A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4B7E0C" w:rsidRPr="006B3846" w:rsidRDefault="00DC722A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4B7E0C" w:rsidRPr="006B3846" w:rsidRDefault="00DC722A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gridSpan w:val="2"/>
            <w:vAlign w:val="center"/>
          </w:tcPr>
          <w:p w:rsidR="004B7E0C" w:rsidRPr="006B3846" w:rsidRDefault="00DC722A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2"/>
            <w:vAlign w:val="center"/>
          </w:tcPr>
          <w:p w:rsidR="004B7E0C" w:rsidRPr="006B3846" w:rsidRDefault="00DC722A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4B7E0C" w:rsidRPr="00D16E0F" w:rsidTr="006C16CF">
        <w:trPr>
          <w:trHeight w:val="437"/>
        </w:trPr>
        <w:tc>
          <w:tcPr>
            <w:tcW w:w="4679" w:type="dxa"/>
          </w:tcPr>
          <w:p w:rsidR="004B7E0C" w:rsidRPr="006B3846" w:rsidRDefault="00E40641" w:rsidP="0070151F">
            <w:pPr>
              <w:rPr>
                <w:b/>
                <w:bCs/>
                <w:smallCaps/>
                <w:sz w:val="18"/>
                <w:szCs w:val="18"/>
              </w:rPr>
            </w:pPr>
            <w:proofErr w:type="spellStart"/>
            <w:r>
              <w:rPr>
                <w:b/>
                <w:bCs/>
                <w:smallCaps/>
                <w:sz w:val="18"/>
                <w:szCs w:val="18"/>
              </w:rPr>
              <w:t>мбт</w:t>
            </w:r>
            <w:proofErr w:type="spellEnd"/>
            <w:r w:rsidR="00787630">
              <w:rPr>
                <w:b/>
                <w:bCs/>
                <w:smallCaps/>
                <w:sz w:val="18"/>
                <w:szCs w:val="18"/>
              </w:rPr>
              <w:t xml:space="preserve"> </w:t>
            </w:r>
            <w:proofErr w:type="gramStart"/>
            <w:r w:rsidR="00787630">
              <w:rPr>
                <w:b/>
                <w:bCs/>
                <w:smallCaps/>
                <w:sz w:val="18"/>
                <w:szCs w:val="18"/>
              </w:rPr>
              <w:t>на осуществление части полномочий местного значения из бюджетов поселений бюджетам муниципальных районов в соответствии с заключенными соглашениями по решению</w:t>
            </w:r>
            <w:proofErr w:type="gramEnd"/>
            <w:r w:rsidR="00787630">
              <w:rPr>
                <w:b/>
                <w:bCs/>
                <w:smallCaps/>
                <w:sz w:val="18"/>
                <w:szCs w:val="18"/>
              </w:rPr>
              <w:t xml:space="preserve"> вопросов местного значения</w:t>
            </w:r>
            <w:r w:rsidR="008D6EA8">
              <w:rPr>
                <w:b/>
                <w:bCs/>
                <w:smallCaps/>
                <w:sz w:val="18"/>
                <w:szCs w:val="18"/>
              </w:rPr>
              <w:t xml:space="preserve">    1403</w:t>
            </w:r>
          </w:p>
        </w:tc>
        <w:tc>
          <w:tcPr>
            <w:tcW w:w="1701" w:type="dxa"/>
            <w:vAlign w:val="center"/>
          </w:tcPr>
          <w:p w:rsidR="004B7E0C" w:rsidRPr="006B3846" w:rsidRDefault="0078763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proofErr w:type="spellStart"/>
            <w:r>
              <w:rPr>
                <w:b/>
                <w:smallCaps/>
                <w:sz w:val="18"/>
                <w:szCs w:val="18"/>
              </w:rPr>
              <w:t>з</w:t>
            </w:r>
            <w:proofErr w:type="spellEnd"/>
            <w:r>
              <w:rPr>
                <w:b/>
                <w:smallCaps/>
                <w:sz w:val="18"/>
                <w:szCs w:val="18"/>
              </w:rPr>
              <w:t>/плата  специалистов выполняющих полномочия.</w:t>
            </w:r>
          </w:p>
        </w:tc>
        <w:tc>
          <w:tcPr>
            <w:tcW w:w="567" w:type="dxa"/>
            <w:vAlign w:val="center"/>
          </w:tcPr>
          <w:p w:rsidR="004B7E0C" w:rsidRPr="006B3846" w:rsidRDefault="00687130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448</w:t>
            </w:r>
          </w:p>
        </w:tc>
        <w:tc>
          <w:tcPr>
            <w:tcW w:w="708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E0C" w:rsidRPr="006B3846" w:rsidRDefault="009D4CD9" w:rsidP="000260E0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</w:t>
            </w:r>
          </w:p>
        </w:tc>
        <w:tc>
          <w:tcPr>
            <w:tcW w:w="840" w:type="dxa"/>
            <w:vAlign w:val="center"/>
          </w:tcPr>
          <w:p w:rsidR="004B7E0C" w:rsidRPr="006B3846" w:rsidRDefault="006620A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1,1</w:t>
            </w:r>
          </w:p>
        </w:tc>
        <w:tc>
          <w:tcPr>
            <w:tcW w:w="825" w:type="dxa"/>
            <w:gridSpan w:val="2"/>
            <w:vAlign w:val="center"/>
          </w:tcPr>
          <w:p w:rsidR="004B7E0C" w:rsidRPr="006B3846" w:rsidRDefault="004B7E0C" w:rsidP="006620A8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B7E0C" w:rsidRPr="006B3846" w:rsidRDefault="009D4CD9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0</w:t>
            </w:r>
          </w:p>
        </w:tc>
      </w:tr>
      <w:tr w:rsidR="004B7E0C" w:rsidRPr="00D16E0F" w:rsidTr="006C16CF">
        <w:trPr>
          <w:trHeight w:val="437"/>
        </w:trPr>
        <w:tc>
          <w:tcPr>
            <w:tcW w:w="4679" w:type="dxa"/>
          </w:tcPr>
          <w:p w:rsidR="004B7E0C" w:rsidRPr="007C640D" w:rsidRDefault="004B7E0C" w:rsidP="0070151F"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4B7E0C" w:rsidRPr="00D16E0F" w:rsidTr="006C16CF">
        <w:trPr>
          <w:trHeight w:val="437"/>
        </w:trPr>
        <w:tc>
          <w:tcPr>
            <w:tcW w:w="4679" w:type="dxa"/>
          </w:tcPr>
          <w:p w:rsidR="004B7E0C" w:rsidRPr="006B3846" w:rsidRDefault="004B7E0C" w:rsidP="0070151F">
            <w:pPr>
              <w:ind w:right="99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4B7E0C" w:rsidRPr="006B3846" w:rsidRDefault="004B7E0C" w:rsidP="0070151F">
            <w:pPr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67" w:type="dxa"/>
          </w:tcPr>
          <w:p w:rsidR="004B7E0C" w:rsidRPr="006B3846" w:rsidRDefault="004B7E0C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08" w:type="dxa"/>
          </w:tcPr>
          <w:p w:rsidR="004B7E0C" w:rsidRPr="006B3846" w:rsidRDefault="004B7E0C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09" w:type="dxa"/>
          </w:tcPr>
          <w:p w:rsidR="004B7E0C" w:rsidRPr="006B3846" w:rsidRDefault="004B7E0C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840" w:type="dxa"/>
          </w:tcPr>
          <w:p w:rsidR="004B7E0C" w:rsidRPr="006B3846" w:rsidRDefault="004B7E0C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825" w:type="dxa"/>
            <w:gridSpan w:val="2"/>
          </w:tcPr>
          <w:p w:rsidR="004B7E0C" w:rsidRPr="006B3846" w:rsidRDefault="004B7E0C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007" w:type="dxa"/>
            <w:gridSpan w:val="2"/>
          </w:tcPr>
          <w:p w:rsidR="004B7E0C" w:rsidRPr="006B3846" w:rsidRDefault="004B7E0C" w:rsidP="0070151F">
            <w:pPr>
              <w:spacing w:after="300"/>
              <w:jc w:val="center"/>
              <w:rPr>
                <w:b/>
                <w:bCs/>
                <w:smallCaps/>
                <w:sz w:val="18"/>
                <w:szCs w:val="18"/>
              </w:rPr>
            </w:pPr>
          </w:p>
        </w:tc>
      </w:tr>
      <w:tr w:rsidR="004B7E0C" w:rsidRPr="00D16E0F" w:rsidTr="006C16CF">
        <w:trPr>
          <w:trHeight w:val="437"/>
        </w:trPr>
        <w:tc>
          <w:tcPr>
            <w:tcW w:w="4679" w:type="dxa"/>
          </w:tcPr>
          <w:p w:rsidR="004B7E0C" w:rsidRPr="007C640D" w:rsidRDefault="004B7E0C" w:rsidP="0070151F"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4B7E0C" w:rsidRPr="006B3846" w:rsidRDefault="004B7E0C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080978" w:rsidRPr="00D16E0F" w:rsidTr="006C16CF">
        <w:trPr>
          <w:trHeight w:val="70"/>
        </w:trPr>
        <w:tc>
          <w:tcPr>
            <w:tcW w:w="4679" w:type="dxa"/>
          </w:tcPr>
          <w:p w:rsidR="00080978" w:rsidRDefault="00080978" w:rsidP="009B6AD9">
            <w:pPr>
              <w:pStyle w:val="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ИТОГО РАСХОДОВ</w:t>
            </w:r>
          </w:p>
          <w:p w:rsidR="00080978" w:rsidRPr="00080978" w:rsidRDefault="00E40641" w:rsidP="00080978">
            <w:r>
              <w:t xml:space="preserve"> условно утвержденные</w:t>
            </w:r>
          </w:p>
        </w:tc>
        <w:tc>
          <w:tcPr>
            <w:tcW w:w="1701" w:type="dxa"/>
            <w:vAlign w:val="center"/>
          </w:tcPr>
          <w:p w:rsidR="00080978" w:rsidRPr="006B3846" w:rsidRDefault="00080978" w:rsidP="009B6AD9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0978" w:rsidRPr="006B3846" w:rsidRDefault="00687130" w:rsidP="00E40641">
            <w:pPr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8157</w:t>
            </w:r>
          </w:p>
        </w:tc>
        <w:tc>
          <w:tcPr>
            <w:tcW w:w="708" w:type="dxa"/>
            <w:vAlign w:val="center"/>
          </w:tcPr>
          <w:p w:rsidR="00E40641" w:rsidRDefault="00687130" w:rsidP="009B6AD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7766,8</w:t>
            </w:r>
          </w:p>
          <w:p w:rsidR="009D4CD9" w:rsidRPr="006B3846" w:rsidRDefault="00687130" w:rsidP="009B6AD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195,3</w:t>
            </w:r>
          </w:p>
        </w:tc>
        <w:tc>
          <w:tcPr>
            <w:tcW w:w="709" w:type="dxa"/>
            <w:vAlign w:val="center"/>
          </w:tcPr>
          <w:p w:rsidR="00E40641" w:rsidRDefault="00687130" w:rsidP="009B6AD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7682,7</w:t>
            </w:r>
          </w:p>
          <w:p w:rsidR="009D4CD9" w:rsidRPr="006B3846" w:rsidRDefault="00687130" w:rsidP="009B6AD9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396,5</w:t>
            </w:r>
          </w:p>
        </w:tc>
        <w:tc>
          <w:tcPr>
            <w:tcW w:w="840" w:type="dxa"/>
            <w:vAlign w:val="center"/>
          </w:tcPr>
          <w:p w:rsidR="00080978" w:rsidRPr="006B3846" w:rsidRDefault="0008097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080978" w:rsidRPr="006B3846" w:rsidRDefault="0008097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080978" w:rsidRPr="006B3846" w:rsidRDefault="00080978" w:rsidP="0070151F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</w:tbl>
    <w:p w:rsidR="00DC722A" w:rsidRDefault="003F69F8" w:rsidP="003F69F8">
      <w:pPr>
        <w:ind w:firstLine="708"/>
        <w:jc w:val="both"/>
        <w:rPr>
          <w:sz w:val="22"/>
          <w:szCs w:val="22"/>
        </w:rPr>
      </w:pPr>
      <w:r w:rsidRPr="001B4DB7">
        <w:rPr>
          <w:sz w:val="22"/>
          <w:szCs w:val="22"/>
        </w:rPr>
        <w:t xml:space="preserve"> </w:t>
      </w:r>
    </w:p>
    <w:p w:rsidR="00DC722A" w:rsidRDefault="00DC722A" w:rsidP="003F69F8">
      <w:pPr>
        <w:ind w:firstLine="708"/>
        <w:jc w:val="both"/>
        <w:rPr>
          <w:sz w:val="22"/>
          <w:szCs w:val="22"/>
        </w:rPr>
      </w:pPr>
    </w:p>
    <w:p w:rsidR="003F69F8" w:rsidRPr="001E3E25" w:rsidRDefault="003F69F8" w:rsidP="003F69F8">
      <w:pPr>
        <w:ind w:firstLine="708"/>
        <w:jc w:val="both"/>
        <w:rPr>
          <w:rFonts w:cs="Tahoma"/>
          <w:b/>
          <w:bCs/>
          <w:smallCaps/>
          <w:sz w:val="22"/>
          <w:szCs w:val="22"/>
        </w:rPr>
      </w:pPr>
      <w:r w:rsidRPr="001B4DB7">
        <w:rPr>
          <w:sz w:val="22"/>
          <w:szCs w:val="22"/>
        </w:rPr>
        <w:t>Объем рас</w:t>
      </w:r>
      <w:r w:rsidR="00787630">
        <w:rPr>
          <w:sz w:val="22"/>
          <w:szCs w:val="22"/>
        </w:rPr>
        <w:t>ходов  местного  бюджета на 201</w:t>
      </w:r>
      <w:r w:rsidR="00687130">
        <w:rPr>
          <w:sz w:val="22"/>
          <w:szCs w:val="22"/>
        </w:rPr>
        <w:t>9</w:t>
      </w:r>
      <w:r w:rsidR="00787630">
        <w:rPr>
          <w:sz w:val="22"/>
          <w:szCs w:val="22"/>
        </w:rPr>
        <w:t>-20</w:t>
      </w:r>
      <w:r w:rsidR="00CC77C9">
        <w:rPr>
          <w:sz w:val="22"/>
          <w:szCs w:val="22"/>
        </w:rPr>
        <w:t>2</w:t>
      </w:r>
      <w:r w:rsidR="00687130">
        <w:rPr>
          <w:sz w:val="22"/>
          <w:szCs w:val="22"/>
        </w:rPr>
        <w:t>1</w:t>
      </w:r>
      <w:r w:rsidRPr="001B4DB7">
        <w:rPr>
          <w:sz w:val="22"/>
          <w:szCs w:val="22"/>
        </w:rPr>
        <w:t xml:space="preserve"> год </w:t>
      </w:r>
      <w:r w:rsidR="00DC722A">
        <w:rPr>
          <w:sz w:val="22"/>
          <w:szCs w:val="22"/>
        </w:rPr>
        <w:t xml:space="preserve">прямо пропорционально </w:t>
      </w:r>
      <w:r w:rsidRPr="001B4DB7">
        <w:rPr>
          <w:sz w:val="22"/>
          <w:szCs w:val="22"/>
        </w:rPr>
        <w:t>рав</w:t>
      </w:r>
      <w:r w:rsidR="000B3616">
        <w:rPr>
          <w:sz w:val="22"/>
          <w:szCs w:val="22"/>
        </w:rPr>
        <w:t>ен</w:t>
      </w:r>
      <w:r w:rsidRPr="001E3E25">
        <w:rPr>
          <w:sz w:val="22"/>
          <w:szCs w:val="22"/>
        </w:rPr>
        <w:t xml:space="preserve"> объему  доходов</w:t>
      </w:r>
      <w:proofErr w:type="gramStart"/>
      <w:r w:rsidRPr="001E3E25">
        <w:rPr>
          <w:sz w:val="22"/>
          <w:szCs w:val="22"/>
        </w:rPr>
        <w:t xml:space="preserve"> </w:t>
      </w:r>
      <w:r w:rsidR="000260E0">
        <w:rPr>
          <w:sz w:val="22"/>
          <w:szCs w:val="22"/>
        </w:rPr>
        <w:t>,</w:t>
      </w:r>
      <w:proofErr w:type="gramEnd"/>
      <w:r w:rsidR="000260E0">
        <w:rPr>
          <w:sz w:val="22"/>
          <w:szCs w:val="22"/>
        </w:rPr>
        <w:t xml:space="preserve"> то есть бюджет ра</w:t>
      </w:r>
      <w:r w:rsidR="003277F4">
        <w:rPr>
          <w:sz w:val="22"/>
          <w:szCs w:val="22"/>
        </w:rPr>
        <w:t>с</w:t>
      </w:r>
      <w:r w:rsidR="000260E0">
        <w:rPr>
          <w:sz w:val="22"/>
          <w:szCs w:val="22"/>
        </w:rPr>
        <w:t>с</w:t>
      </w:r>
      <w:r w:rsidR="003277F4">
        <w:rPr>
          <w:sz w:val="22"/>
          <w:szCs w:val="22"/>
        </w:rPr>
        <w:t xml:space="preserve">читан  по выплате заработной платы на </w:t>
      </w:r>
      <w:r w:rsidR="001862B0">
        <w:rPr>
          <w:sz w:val="22"/>
          <w:szCs w:val="22"/>
        </w:rPr>
        <w:t>7</w:t>
      </w:r>
      <w:r w:rsidR="006828BF">
        <w:rPr>
          <w:sz w:val="22"/>
          <w:szCs w:val="22"/>
        </w:rPr>
        <w:t xml:space="preserve"> </w:t>
      </w:r>
      <w:r w:rsidR="00CC77C9">
        <w:rPr>
          <w:sz w:val="22"/>
          <w:szCs w:val="22"/>
        </w:rPr>
        <w:t xml:space="preserve">месяцев, </w:t>
      </w:r>
      <w:r w:rsidR="000B3616">
        <w:rPr>
          <w:sz w:val="22"/>
          <w:szCs w:val="22"/>
        </w:rPr>
        <w:t xml:space="preserve"> </w:t>
      </w:r>
      <w:r w:rsidR="00CC77C9">
        <w:rPr>
          <w:sz w:val="22"/>
          <w:szCs w:val="22"/>
        </w:rPr>
        <w:t xml:space="preserve"> </w:t>
      </w:r>
      <w:r w:rsidR="000B3616">
        <w:rPr>
          <w:sz w:val="22"/>
          <w:szCs w:val="22"/>
        </w:rPr>
        <w:t xml:space="preserve"> </w:t>
      </w:r>
      <w:r w:rsidR="00CC77C9">
        <w:rPr>
          <w:sz w:val="22"/>
          <w:szCs w:val="22"/>
        </w:rPr>
        <w:t xml:space="preserve"> </w:t>
      </w:r>
      <w:r w:rsidR="000B3616">
        <w:rPr>
          <w:sz w:val="22"/>
          <w:szCs w:val="22"/>
        </w:rPr>
        <w:t xml:space="preserve">в связи с вводом в эксплуатацию нового Дома культуры </w:t>
      </w:r>
      <w:r w:rsidR="003277F4">
        <w:rPr>
          <w:sz w:val="22"/>
          <w:szCs w:val="22"/>
        </w:rPr>
        <w:t>коммунальные услуги</w:t>
      </w:r>
      <w:r w:rsidR="009B2DE4">
        <w:rPr>
          <w:sz w:val="22"/>
          <w:szCs w:val="22"/>
        </w:rPr>
        <w:t xml:space="preserve"> заложены только на 4,5 мес</w:t>
      </w:r>
      <w:r w:rsidR="003277F4">
        <w:rPr>
          <w:sz w:val="22"/>
          <w:szCs w:val="22"/>
        </w:rPr>
        <w:t>.</w:t>
      </w:r>
      <w:r w:rsidR="00CC77C9">
        <w:rPr>
          <w:sz w:val="22"/>
          <w:szCs w:val="22"/>
        </w:rPr>
        <w:t xml:space="preserve"> На период </w:t>
      </w:r>
      <w:r w:rsidR="001862B0">
        <w:rPr>
          <w:sz w:val="22"/>
          <w:szCs w:val="22"/>
        </w:rPr>
        <w:t xml:space="preserve">2020 </w:t>
      </w:r>
      <w:r w:rsidR="00CC77C9">
        <w:rPr>
          <w:sz w:val="22"/>
          <w:szCs w:val="22"/>
        </w:rPr>
        <w:t>202</w:t>
      </w:r>
      <w:r w:rsidR="001862B0">
        <w:rPr>
          <w:sz w:val="22"/>
          <w:szCs w:val="22"/>
        </w:rPr>
        <w:t>1</w:t>
      </w:r>
      <w:r w:rsidR="00CC77C9">
        <w:rPr>
          <w:sz w:val="22"/>
          <w:szCs w:val="22"/>
        </w:rPr>
        <w:t xml:space="preserve"> год</w:t>
      </w:r>
      <w:r w:rsidRPr="001E3E25">
        <w:rPr>
          <w:rFonts w:cs="Tahoma"/>
          <w:sz w:val="22"/>
          <w:szCs w:val="22"/>
        </w:rPr>
        <w:t xml:space="preserve">    </w:t>
      </w:r>
      <w:r w:rsidR="00CC77C9">
        <w:rPr>
          <w:rFonts w:cs="Tahoma"/>
          <w:sz w:val="22"/>
          <w:szCs w:val="22"/>
        </w:rPr>
        <w:t xml:space="preserve">бюджет рассчитан на </w:t>
      </w:r>
      <w:r w:rsidR="001862B0">
        <w:rPr>
          <w:rFonts w:cs="Tahoma"/>
          <w:sz w:val="22"/>
          <w:szCs w:val="22"/>
        </w:rPr>
        <w:t>7</w:t>
      </w:r>
      <w:r w:rsidR="00CC77C9">
        <w:rPr>
          <w:rFonts w:cs="Tahoma"/>
          <w:sz w:val="22"/>
          <w:szCs w:val="22"/>
        </w:rPr>
        <w:t xml:space="preserve"> месяцев.</w:t>
      </w:r>
      <w:r w:rsidRPr="001E3E25">
        <w:rPr>
          <w:rFonts w:cs="Tahoma"/>
          <w:sz w:val="22"/>
          <w:szCs w:val="22"/>
        </w:rPr>
        <w:t xml:space="preserve">  </w:t>
      </w:r>
    </w:p>
    <w:p w:rsidR="003F69F8" w:rsidRPr="001E3E25" w:rsidRDefault="003F69F8" w:rsidP="003F69F8">
      <w:pPr>
        <w:jc w:val="both"/>
        <w:rPr>
          <w:b/>
          <w:bCs/>
          <w:smallCaps/>
          <w:sz w:val="22"/>
          <w:szCs w:val="22"/>
        </w:rPr>
      </w:pPr>
      <w:r w:rsidRPr="001E3E25">
        <w:rPr>
          <w:sz w:val="22"/>
          <w:szCs w:val="22"/>
        </w:rPr>
        <w:lastRenderedPageBreak/>
        <w:t xml:space="preserve">             Проектом  о бюджете установлен объем средств, необходимый для осуществления расходов, установленных муниципальными правовыми актами. </w:t>
      </w:r>
      <w:r w:rsidR="006828BF">
        <w:rPr>
          <w:sz w:val="22"/>
          <w:szCs w:val="22"/>
        </w:rPr>
        <w:t xml:space="preserve"> </w:t>
      </w:r>
    </w:p>
    <w:p w:rsidR="003F69F8" w:rsidRPr="001E3E25" w:rsidRDefault="003F69F8" w:rsidP="003F69F8">
      <w:pPr>
        <w:ind w:firstLine="708"/>
        <w:jc w:val="both"/>
        <w:rPr>
          <w:b/>
          <w:bCs/>
          <w:smallCaps/>
          <w:sz w:val="22"/>
          <w:szCs w:val="22"/>
          <w:lang w:eastAsia="en-US"/>
        </w:rPr>
      </w:pPr>
      <w:r w:rsidRPr="001E3E25">
        <w:rPr>
          <w:sz w:val="22"/>
          <w:szCs w:val="22"/>
        </w:rPr>
        <w:t xml:space="preserve">В соответствии с требованиями Бюджетного кодекса РФ утвержден  перечень и коды главных администраторов доходов бюджета, закрепляемые за ними доходы бюджета. </w:t>
      </w:r>
    </w:p>
    <w:p w:rsidR="003F69F8" w:rsidRPr="00064E08" w:rsidRDefault="009B2DE4" w:rsidP="003F69F8">
      <w:pPr>
        <w:spacing w:after="300"/>
        <w:jc w:val="center"/>
        <w:rPr>
          <w:rFonts w:cs="Tahoma"/>
          <w:b/>
          <w:i/>
          <w:smallCaps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</w:p>
    <w:p w:rsidR="003F69F8" w:rsidRPr="00A15013" w:rsidRDefault="003F69F8" w:rsidP="003F69F8">
      <w:pPr>
        <w:spacing w:after="300"/>
        <w:jc w:val="both"/>
        <w:rPr>
          <w:lang w:eastAsia="en-US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Pr="00D16E0F" w:rsidRDefault="003F69F8" w:rsidP="003F69F8">
      <w:pPr>
        <w:jc w:val="both"/>
        <w:rPr>
          <w:b/>
          <w:smallCaps/>
          <w:sz w:val="22"/>
          <w:szCs w:val="22"/>
        </w:rPr>
      </w:pPr>
    </w:p>
    <w:p w:rsidR="003F69F8" w:rsidRPr="00D16E0F" w:rsidRDefault="003F69F8" w:rsidP="003F69F8">
      <w:pPr>
        <w:jc w:val="both"/>
        <w:rPr>
          <w:b/>
          <w:smallCaps/>
          <w:sz w:val="22"/>
          <w:szCs w:val="22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3F69F8" w:rsidRDefault="003F69F8" w:rsidP="003F69F8">
      <w:pPr>
        <w:jc w:val="center"/>
        <w:rPr>
          <w:rFonts w:ascii="Calibri" w:hAnsi="Calibri" w:cs="Calibri"/>
          <w:sz w:val="28"/>
          <w:szCs w:val="28"/>
        </w:rPr>
      </w:pPr>
    </w:p>
    <w:p w:rsidR="002C57B8" w:rsidRDefault="002C57B8"/>
    <w:sectPr w:rsidR="002C57B8" w:rsidSect="002C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69F8"/>
    <w:rsid w:val="00024E09"/>
    <w:rsid w:val="000260E0"/>
    <w:rsid w:val="00064E08"/>
    <w:rsid w:val="00075A16"/>
    <w:rsid w:val="00080978"/>
    <w:rsid w:val="00094BBC"/>
    <w:rsid w:val="000B3616"/>
    <w:rsid w:val="00104E77"/>
    <w:rsid w:val="00105E34"/>
    <w:rsid w:val="001173DA"/>
    <w:rsid w:val="001509C8"/>
    <w:rsid w:val="00165AB3"/>
    <w:rsid w:val="001666F4"/>
    <w:rsid w:val="00172D60"/>
    <w:rsid w:val="00174596"/>
    <w:rsid w:val="001862B0"/>
    <w:rsid w:val="001A2E1C"/>
    <w:rsid w:val="001E0FF6"/>
    <w:rsid w:val="001F5066"/>
    <w:rsid w:val="00217BF2"/>
    <w:rsid w:val="00234AFA"/>
    <w:rsid w:val="002365B5"/>
    <w:rsid w:val="00260482"/>
    <w:rsid w:val="0026348F"/>
    <w:rsid w:val="002747BE"/>
    <w:rsid w:val="00296638"/>
    <w:rsid w:val="002C57B8"/>
    <w:rsid w:val="002F54C4"/>
    <w:rsid w:val="002F590E"/>
    <w:rsid w:val="002F6DB4"/>
    <w:rsid w:val="00307E06"/>
    <w:rsid w:val="003277F4"/>
    <w:rsid w:val="0033127A"/>
    <w:rsid w:val="00342565"/>
    <w:rsid w:val="00355CBC"/>
    <w:rsid w:val="003567E0"/>
    <w:rsid w:val="00362586"/>
    <w:rsid w:val="00383DBE"/>
    <w:rsid w:val="0039668E"/>
    <w:rsid w:val="003A6628"/>
    <w:rsid w:val="003B3F44"/>
    <w:rsid w:val="003C6074"/>
    <w:rsid w:val="003C614C"/>
    <w:rsid w:val="003F2DF0"/>
    <w:rsid w:val="003F69F8"/>
    <w:rsid w:val="00437104"/>
    <w:rsid w:val="00455BE9"/>
    <w:rsid w:val="00471723"/>
    <w:rsid w:val="00485E62"/>
    <w:rsid w:val="00487D84"/>
    <w:rsid w:val="004A0704"/>
    <w:rsid w:val="004B354B"/>
    <w:rsid w:val="004B404C"/>
    <w:rsid w:val="004B7E0C"/>
    <w:rsid w:val="005346A6"/>
    <w:rsid w:val="00567902"/>
    <w:rsid w:val="005720A5"/>
    <w:rsid w:val="00574344"/>
    <w:rsid w:val="00583211"/>
    <w:rsid w:val="00591CD5"/>
    <w:rsid w:val="00594A38"/>
    <w:rsid w:val="005C7129"/>
    <w:rsid w:val="00603831"/>
    <w:rsid w:val="00615CC1"/>
    <w:rsid w:val="006415E8"/>
    <w:rsid w:val="006620A8"/>
    <w:rsid w:val="006828BF"/>
    <w:rsid w:val="006834D3"/>
    <w:rsid w:val="00687130"/>
    <w:rsid w:val="006B3B5C"/>
    <w:rsid w:val="006C16CF"/>
    <w:rsid w:val="006C79D0"/>
    <w:rsid w:val="006E01A4"/>
    <w:rsid w:val="0070151F"/>
    <w:rsid w:val="00706FE6"/>
    <w:rsid w:val="00745503"/>
    <w:rsid w:val="00753F67"/>
    <w:rsid w:val="00761EF3"/>
    <w:rsid w:val="0076761A"/>
    <w:rsid w:val="00776B4C"/>
    <w:rsid w:val="00777FDC"/>
    <w:rsid w:val="00787630"/>
    <w:rsid w:val="007A0F65"/>
    <w:rsid w:val="007C3004"/>
    <w:rsid w:val="007C4AEF"/>
    <w:rsid w:val="007D0037"/>
    <w:rsid w:val="00816F90"/>
    <w:rsid w:val="008519CC"/>
    <w:rsid w:val="008A48EF"/>
    <w:rsid w:val="008C2BE3"/>
    <w:rsid w:val="008C3583"/>
    <w:rsid w:val="008D6EA8"/>
    <w:rsid w:val="00910131"/>
    <w:rsid w:val="00942B87"/>
    <w:rsid w:val="00947F2B"/>
    <w:rsid w:val="009500A6"/>
    <w:rsid w:val="009530C9"/>
    <w:rsid w:val="009B0537"/>
    <w:rsid w:val="009B2DE4"/>
    <w:rsid w:val="009B6AD9"/>
    <w:rsid w:val="009D4CD9"/>
    <w:rsid w:val="00A04D4D"/>
    <w:rsid w:val="00A167E7"/>
    <w:rsid w:val="00A26AE4"/>
    <w:rsid w:val="00A277DF"/>
    <w:rsid w:val="00A56DEE"/>
    <w:rsid w:val="00A80268"/>
    <w:rsid w:val="00A813B9"/>
    <w:rsid w:val="00A90486"/>
    <w:rsid w:val="00A95C22"/>
    <w:rsid w:val="00AA34A7"/>
    <w:rsid w:val="00AB2342"/>
    <w:rsid w:val="00AC7554"/>
    <w:rsid w:val="00AC76A4"/>
    <w:rsid w:val="00AD15EA"/>
    <w:rsid w:val="00AD5C2E"/>
    <w:rsid w:val="00AF2468"/>
    <w:rsid w:val="00B050D6"/>
    <w:rsid w:val="00B07B85"/>
    <w:rsid w:val="00B61302"/>
    <w:rsid w:val="00B742CB"/>
    <w:rsid w:val="00B7564B"/>
    <w:rsid w:val="00B8549A"/>
    <w:rsid w:val="00B90D0F"/>
    <w:rsid w:val="00B91AD3"/>
    <w:rsid w:val="00BA4F49"/>
    <w:rsid w:val="00C044D8"/>
    <w:rsid w:val="00C122A6"/>
    <w:rsid w:val="00C14897"/>
    <w:rsid w:val="00C2450F"/>
    <w:rsid w:val="00C50E9F"/>
    <w:rsid w:val="00CA210E"/>
    <w:rsid w:val="00CB4C0C"/>
    <w:rsid w:val="00CC77C9"/>
    <w:rsid w:val="00D94ADE"/>
    <w:rsid w:val="00D9722C"/>
    <w:rsid w:val="00DA5346"/>
    <w:rsid w:val="00DC101E"/>
    <w:rsid w:val="00DC722A"/>
    <w:rsid w:val="00DE4488"/>
    <w:rsid w:val="00E00287"/>
    <w:rsid w:val="00E06522"/>
    <w:rsid w:val="00E11D84"/>
    <w:rsid w:val="00E34B1D"/>
    <w:rsid w:val="00E40641"/>
    <w:rsid w:val="00E462AD"/>
    <w:rsid w:val="00EA52E4"/>
    <w:rsid w:val="00ED1CE2"/>
    <w:rsid w:val="00F12BA1"/>
    <w:rsid w:val="00F23E71"/>
    <w:rsid w:val="00F268EE"/>
    <w:rsid w:val="00F4238C"/>
    <w:rsid w:val="00FC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F69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F69F8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F69F8"/>
    <w:pPr>
      <w:jc w:val="center"/>
    </w:pPr>
    <w:rPr>
      <w:rFonts w:ascii="TimesET" w:hAnsi="TimesET"/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3F69F8"/>
    <w:rPr>
      <w:rFonts w:ascii="TimesET" w:eastAsia="Times New Roman" w:hAnsi="TimesET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CC1B-6A07-4F89-BAB8-537B5234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Mamulya</dc:creator>
  <cp:lastModifiedBy>User</cp:lastModifiedBy>
  <cp:revision>11</cp:revision>
  <cp:lastPrinted>2018-11-20T12:09:00Z</cp:lastPrinted>
  <dcterms:created xsi:type="dcterms:W3CDTF">2017-11-17T00:46:00Z</dcterms:created>
  <dcterms:modified xsi:type="dcterms:W3CDTF">2018-12-28T02:22:00Z</dcterms:modified>
</cp:coreProperties>
</file>